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749" w14:textId="77777777" w:rsidR="00C640CB" w:rsidRDefault="00C640CB" w:rsidP="00C640CB">
      <w:pPr>
        <w:pStyle w:val="Standard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16161C27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Zarządzenia nr 46/2021</w:t>
      </w:r>
    </w:p>
    <w:p w14:paraId="6942B339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Wójta Gminy Poświętne</w:t>
      </w:r>
    </w:p>
    <w:p w14:paraId="3EE279BF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 dnia 21 września 2021 roku</w:t>
      </w:r>
    </w:p>
    <w:p w14:paraId="11656311" w14:textId="77777777" w:rsidR="00C640CB" w:rsidRDefault="00C640CB" w:rsidP="00C640CB">
      <w:pPr>
        <w:pStyle w:val="Standard"/>
        <w:jc w:val="right"/>
      </w:pPr>
    </w:p>
    <w:p w14:paraId="79962C02" w14:textId="77777777" w:rsidR="00C640CB" w:rsidRPr="009B73BA" w:rsidRDefault="00C640CB" w:rsidP="00C640CB">
      <w:pPr>
        <w:pStyle w:val="Standard"/>
        <w:jc w:val="center"/>
        <w:rPr>
          <w:i/>
        </w:rPr>
      </w:pPr>
      <w:r w:rsidRPr="009B73BA">
        <w:rPr>
          <w:i/>
        </w:rPr>
        <w:t>Projekt</w:t>
      </w:r>
    </w:p>
    <w:p w14:paraId="112348B5" w14:textId="77777777" w:rsidR="00C640CB" w:rsidRDefault="00C640CB" w:rsidP="00C640CB">
      <w:pPr>
        <w:pStyle w:val="Standard"/>
        <w:jc w:val="center"/>
      </w:pPr>
    </w:p>
    <w:p w14:paraId="11A90486" w14:textId="77777777" w:rsidR="00C640CB" w:rsidRDefault="00C640CB" w:rsidP="00C640CB">
      <w:pPr>
        <w:pStyle w:val="Standard"/>
        <w:jc w:val="center"/>
      </w:pPr>
      <w:r>
        <w:t>UCHWAŁA NR</w:t>
      </w:r>
    </w:p>
    <w:p w14:paraId="1C1F4812" w14:textId="77777777" w:rsidR="00C640CB" w:rsidRDefault="00C640CB" w:rsidP="00C640CB">
      <w:pPr>
        <w:pStyle w:val="Standard"/>
        <w:jc w:val="center"/>
      </w:pPr>
      <w:r>
        <w:t>RADY GMINY POŚWIĘTNE</w:t>
      </w:r>
    </w:p>
    <w:p w14:paraId="771CA7A3" w14:textId="77777777" w:rsidR="00C640CB" w:rsidRDefault="00C640CB" w:rsidP="00C640CB">
      <w:pPr>
        <w:pStyle w:val="Standard"/>
        <w:jc w:val="center"/>
      </w:pPr>
    </w:p>
    <w:p w14:paraId="215814E6" w14:textId="77777777" w:rsidR="00C640CB" w:rsidRDefault="00C640CB" w:rsidP="00C640CB">
      <w:pPr>
        <w:pStyle w:val="Standard"/>
        <w:jc w:val="center"/>
      </w:pPr>
      <w:r>
        <w:t>z dnia ............... 2021 r.</w:t>
      </w:r>
    </w:p>
    <w:p w14:paraId="4B26789F" w14:textId="77777777" w:rsidR="00C640CB" w:rsidRDefault="00C640CB" w:rsidP="00C640CB">
      <w:pPr>
        <w:pStyle w:val="Standard"/>
      </w:pPr>
    </w:p>
    <w:p w14:paraId="1DEE4707" w14:textId="77777777" w:rsidR="00C640CB" w:rsidRDefault="00C640CB" w:rsidP="00C640CB">
      <w:pPr>
        <w:pStyle w:val="Standard"/>
        <w:jc w:val="both"/>
        <w:rPr>
          <w:b/>
          <w:bCs/>
        </w:rPr>
      </w:pPr>
      <w:r>
        <w:rPr>
          <w:b/>
          <w:bCs/>
        </w:rPr>
        <w:t>w sprawie rocznego programu współpracy Gminy Poświętne z organizacjami pozarządowymi oraz z innymi podmiotami, o których mowa w art. 3 ust. 3 ustawy z dnia 24 kwietnia 2003 roku o działalności pożytku publicznego i o wolontariacie na rok 2022</w:t>
      </w:r>
    </w:p>
    <w:p w14:paraId="59279429" w14:textId="77777777" w:rsidR="00C640CB" w:rsidRDefault="00C640CB" w:rsidP="00C640CB">
      <w:pPr>
        <w:pStyle w:val="Standard"/>
      </w:pPr>
    </w:p>
    <w:p w14:paraId="5E6BC0B5" w14:textId="77777777" w:rsidR="00C640CB" w:rsidRDefault="00C640CB" w:rsidP="00C640CB">
      <w:pPr>
        <w:pStyle w:val="Standard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 z 2021 r., poz. 1372) oraz art. 5a ust. 1 i ust. 4 ustawy z dnia 24 kwietnia 2003 r. o działalności pożytku publicznego i o wolontariacie (</w:t>
      </w:r>
      <w:proofErr w:type="spellStart"/>
      <w:r>
        <w:t>t.j</w:t>
      </w:r>
      <w:proofErr w:type="spellEnd"/>
      <w:r>
        <w:t>. Dz. U. z 2020 r., poz. 1057) uchwala się, co następuje:</w:t>
      </w:r>
    </w:p>
    <w:p w14:paraId="66CCDB75" w14:textId="77777777" w:rsidR="00C640CB" w:rsidRDefault="00C640CB" w:rsidP="00C640CB">
      <w:pPr>
        <w:pStyle w:val="Standard"/>
        <w:jc w:val="both"/>
      </w:pPr>
    </w:p>
    <w:p w14:paraId="5C0C136F" w14:textId="77777777" w:rsidR="00C640CB" w:rsidRDefault="00C640CB" w:rsidP="00C640CB">
      <w:pPr>
        <w:pStyle w:val="Standard"/>
        <w:jc w:val="both"/>
      </w:pPr>
      <w:r>
        <w:t xml:space="preserve">§ 1. Uchwala się roczny program współpracy Gminy Poświętne z organizacjami pozarządowymi oraz z innymi podmiotami, o których mowa w art. 3 ust. 3 ustawy z dnia 24 kwietnia 2003 roku </w:t>
      </w:r>
      <w:r>
        <w:br/>
        <w:t>o działalności pożytku publicznego i o wolontariacie na rok 2022, w brzmieniu określonym załącznikiem do niniejszej uchwały.</w:t>
      </w:r>
    </w:p>
    <w:p w14:paraId="565273CC" w14:textId="77777777" w:rsidR="00C640CB" w:rsidRDefault="00C640CB" w:rsidP="00C640CB">
      <w:pPr>
        <w:pStyle w:val="Standard"/>
        <w:jc w:val="both"/>
      </w:pPr>
    </w:p>
    <w:p w14:paraId="34313738" w14:textId="77777777" w:rsidR="00C640CB" w:rsidRDefault="00C640CB" w:rsidP="00C640CB">
      <w:pPr>
        <w:pStyle w:val="Standard"/>
        <w:jc w:val="both"/>
      </w:pPr>
      <w:r>
        <w:t>§ 2. Wykonanie uchwały powierza się Wójtowi Gminy.</w:t>
      </w:r>
    </w:p>
    <w:p w14:paraId="5F203E93" w14:textId="77777777" w:rsidR="00C640CB" w:rsidRDefault="00C640CB" w:rsidP="00C640CB">
      <w:pPr>
        <w:pStyle w:val="Standard"/>
        <w:jc w:val="both"/>
      </w:pPr>
    </w:p>
    <w:p w14:paraId="730D886F" w14:textId="77777777" w:rsidR="00C640CB" w:rsidRDefault="00C640CB" w:rsidP="00C640CB">
      <w:pPr>
        <w:pStyle w:val="Standard"/>
        <w:jc w:val="both"/>
      </w:pPr>
      <w:r>
        <w:t>§ 3. Uchwała wchodzi w życie z dniem podjęcia i podlega ogłoszeniu w Biuletynie Informacji Publicznej Urzędu Gminy Poświętne oraz na tablicy ogłoszeń w Urzędzie Gminy.</w:t>
      </w:r>
    </w:p>
    <w:p w14:paraId="6937EDE7" w14:textId="77777777" w:rsidR="00C640CB" w:rsidRDefault="00C640CB" w:rsidP="00C640CB">
      <w:pPr>
        <w:pStyle w:val="Standard"/>
      </w:pPr>
    </w:p>
    <w:p w14:paraId="21AEA032" w14:textId="77777777" w:rsidR="00C640CB" w:rsidRDefault="00C640CB" w:rsidP="00C640CB">
      <w:pPr>
        <w:pStyle w:val="Standard"/>
      </w:pPr>
    </w:p>
    <w:p w14:paraId="43445982" w14:textId="77777777" w:rsidR="00C640CB" w:rsidRDefault="00C640CB" w:rsidP="00C640CB">
      <w:pPr>
        <w:pStyle w:val="Standard"/>
        <w:pageBreakBefore/>
        <w:spacing w:line="360" w:lineRule="auto"/>
      </w:pPr>
    </w:p>
    <w:p w14:paraId="302AA4AC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14:paraId="6EFC2928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Uchwały .................</w:t>
      </w:r>
    </w:p>
    <w:p w14:paraId="5AC3D918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Rady Gminy Poświętne</w:t>
      </w:r>
    </w:p>
    <w:p w14:paraId="266C4769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 dnia ............... 2021 r.</w:t>
      </w:r>
    </w:p>
    <w:p w14:paraId="22FC4AE2" w14:textId="77777777" w:rsidR="00C640CB" w:rsidRDefault="00C640CB" w:rsidP="00C640CB">
      <w:pPr>
        <w:pStyle w:val="Standard"/>
        <w:jc w:val="right"/>
        <w:rPr>
          <w:sz w:val="20"/>
          <w:szCs w:val="20"/>
        </w:rPr>
      </w:pPr>
    </w:p>
    <w:p w14:paraId="43D17B5F" w14:textId="77777777" w:rsidR="00C640CB" w:rsidRDefault="00C640CB" w:rsidP="00C640C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Roczny program współpracy Gminy Poświętne z organizacjami pozarządowymi oraz </w:t>
      </w:r>
      <w:r>
        <w:rPr>
          <w:b/>
          <w:bCs/>
        </w:rPr>
        <w:br/>
        <w:t xml:space="preserve">z innymi podmiotami, o których mowa w art. 3 ust. 3 ustawy z dnia 24 kwietnia 2003 roku </w:t>
      </w:r>
      <w:r>
        <w:rPr>
          <w:b/>
          <w:bCs/>
        </w:rPr>
        <w:br/>
        <w:t>o działalności pożytku publicznego i o wolontariacie na rok 2022</w:t>
      </w:r>
    </w:p>
    <w:p w14:paraId="5676B8FD" w14:textId="77777777" w:rsidR="00C640CB" w:rsidRDefault="00C640CB" w:rsidP="00C640CB">
      <w:pPr>
        <w:pStyle w:val="Standard"/>
        <w:spacing w:line="360" w:lineRule="auto"/>
      </w:pPr>
    </w:p>
    <w:p w14:paraId="23A394B5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I. POSTANOWIENIA OGÓLNE</w:t>
      </w:r>
    </w:p>
    <w:p w14:paraId="558CB294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§ 1. Podstawą rocznego programu współpracy Gminy Poświętne z organizacjami pozarządowymi na rok 2021 jest ustawa z dnia 24 kwietnia 2003 roku o działalności pożytku publicznego </w:t>
      </w:r>
      <w:r>
        <w:br/>
        <w:t>i o wolontariacie (</w:t>
      </w:r>
      <w:proofErr w:type="spellStart"/>
      <w:r>
        <w:t>t.j</w:t>
      </w:r>
      <w:proofErr w:type="spellEnd"/>
      <w:r>
        <w:t>. Dz. U. z 2020 r., poz. 1057)</w:t>
      </w:r>
    </w:p>
    <w:p w14:paraId="11ABB4E8" w14:textId="77777777" w:rsidR="00C640CB" w:rsidRDefault="00C640CB" w:rsidP="00C640CB">
      <w:pPr>
        <w:pStyle w:val="Standard"/>
        <w:spacing w:line="360" w:lineRule="auto"/>
        <w:jc w:val="both"/>
      </w:pPr>
      <w:r>
        <w:t>§ 2. Roczny program współpracy określa cele, zasady współpracy, zakres przedmiotowy, formy współpracy, priorytety zadań publicznych, których realizacja związana będzie z udzieleniem pomocy finansowej na działalność publiczną, okres realizacji programu, sposób realizacji i oceny realizacji programu oraz tryb powoływania i zasady działania komisji konkursowych do opiniowania ofert w otwartych konkursach ofert.</w:t>
      </w:r>
    </w:p>
    <w:p w14:paraId="0347D34B" w14:textId="77777777" w:rsidR="00C640CB" w:rsidRDefault="00C640CB" w:rsidP="00C640CB">
      <w:pPr>
        <w:pStyle w:val="Standard"/>
        <w:spacing w:line="360" w:lineRule="auto"/>
      </w:pPr>
      <w:r>
        <w:t>§ 3. Ilekroć w Programie jest mowa o:</w:t>
      </w:r>
    </w:p>
    <w:p w14:paraId="7581A1C2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1) </w:t>
      </w:r>
      <w:r>
        <w:rPr>
          <w:i/>
          <w:iCs/>
        </w:rPr>
        <w:t>programie</w:t>
      </w:r>
      <w:r>
        <w:t xml:space="preserve"> – należy przez to rozumieć Roczny program współpracy Gminy Poświętne </w:t>
      </w:r>
      <w:r>
        <w:br/>
        <w:t xml:space="preserve">z organizacjami pozarządowymi oraz z innymi podmiotami, o których mowa w art. 3 ust. 3 ustawy </w:t>
      </w:r>
      <w:r>
        <w:br/>
        <w:t>z dnia 24 kwietnia 2003 r. o działalności pożytku publicznego i o wolontariacie na 2022 rok;</w:t>
      </w:r>
    </w:p>
    <w:p w14:paraId="0927948E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2) </w:t>
      </w:r>
      <w:r>
        <w:rPr>
          <w:i/>
          <w:iCs/>
        </w:rPr>
        <w:t>ustawie</w:t>
      </w:r>
      <w:r>
        <w:t xml:space="preserve"> – należy przez to rozumieć ustawę z dnia 24 kwietnia 2003 roku o działalności pożytku publicznego i o wolontariacie (</w:t>
      </w:r>
      <w:proofErr w:type="spellStart"/>
      <w:r>
        <w:t>t.j</w:t>
      </w:r>
      <w:proofErr w:type="spellEnd"/>
      <w:r>
        <w:t>. Dz. U. z 2020 r., poz. 1057);</w:t>
      </w:r>
    </w:p>
    <w:p w14:paraId="4E7AC68E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3) </w:t>
      </w:r>
      <w:r>
        <w:rPr>
          <w:i/>
          <w:iCs/>
        </w:rPr>
        <w:t>organizacjach</w:t>
      </w:r>
      <w:r>
        <w:t xml:space="preserve"> – należy przez to rozumieć organizacje pozarządowe oraz inne podmioty, </w:t>
      </w:r>
      <w:r>
        <w:br/>
        <w:t>o których mowa w art. 3 ust. 2 i 3 ustawy;</w:t>
      </w:r>
    </w:p>
    <w:p w14:paraId="57200D8D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4) </w:t>
      </w:r>
      <w:r>
        <w:rPr>
          <w:i/>
          <w:iCs/>
        </w:rPr>
        <w:t xml:space="preserve">dotacji </w:t>
      </w:r>
      <w:r>
        <w:t>– rozumie się przez to dotacje o których mowa w art.127 ust.1 pkt 1 lit. e ustawy z dnia 27 sierpnia 2009 r. o finansach publicznych (</w:t>
      </w:r>
      <w:proofErr w:type="spellStart"/>
      <w:r>
        <w:t>t.j</w:t>
      </w:r>
      <w:proofErr w:type="spellEnd"/>
      <w:r>
        <w:t>. Dz. U. z 2021 r. poz. 305);</w:t>
      </w:r>
    </w:p>
    <w:p w14:paraId="03B4BD82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5) </w:t>
      </w:r>
      <w:r>
        <w:rPr>
          <w:i/>
          <w:iCs/>
        </w:rPr>
        <w:t>konkursie</w:t>
      </w:r>
      <w:r>
        <w:t xml:space="preserve"> – rozumie się przez to otwarty konkurs ofert o którym mowa w art.11 ust.2 i art. 13 ustawy z dnia 24 kwietnia 2003 r. o działalności pożytku publicznego i wolontariacie;</w:t>
      </w:r>
    </w:p>
    <w:p w14:paraId="47D6CB30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6) </w:t>
      </w:r>
      <w:r>
        <w:rPr>
          <w:i/>
          <w:iCs/>
        </w:rPr>
        <w:t>Gminie</w:t>
      </w:r>
      <w:r>
        <w:t xml:space="preserve"> – należy przez to rozumieć Gminę Poświętne;</w:t>
      </w:r>
    </w:p>
    <w:p w14:paraId="163DDBAA" w14:textId="77777777" w:rsidR="00C640CB" w:rsidRDefault="00C640CB" w:rsidP="00C640CB">
      <w:pPr>
        <w:pStyle w:val="Standard"/>
        <w:spacing w:line="360" w:lineRule="auto"/>
        <w:jc w:val="both"/>
      </w:pPr>
      <w:r>
        <w:t>7)</w:t>
      </w:r>
      <w:r>
        <w:rPr>
          <w:i/>
          <w:iCs/>
        </w:rPr>
        <w:t xml:space="preserve"> Radzie Gminy</w:t>
      </w:r>
      <w:r>
        <w:t xml:space="preserve"> – należy przez to rozumieć Radę Gminy Poświętne;</w:t>
      </w:r>
    </w:p>
    <w:p w14:paraId="5E20B976" w14:textId="77777777" w:rsidR="00C640CB" w:rsidRDefault="00C640CB" w:rsidP="00C640CB">
      <w:pPr>
        <w:pStyle w:val="Standard"/>
        <w:spacing w:line="360" w:lineRule="auto"/>
        <w:jc w:val="both"/>
      </w:pPr>
      <w:r>
        <w:t>8)</w:t>
      </w:r>
      <w:r>
        <w:rPr>
          <w:i/>
          <w:iCs/>
        </w:rPr>
        <w:t xml:space="preserve"> Wójcie</w:t>
      </w:r>
      <w:r>
        <w:t xml:space="preserve"> – należy przez to rozumieć Wójta Gminy Poświętne.</w:t>
      </w:r>
    </w:p>
    <w:p w14:paraId="2877C041" w14:textId="77777777" w:rsidR="00C640CB" w:rsidRDefault="00C640CB" w:rsidP="00C640CB">
      <w:pPr>
        <w:pStyle w:val="Standard"/>
        <w:spacing w:line="360" w:lineRule="auto"/>
        <w:jc w:val="both"/>
      </w:pPr>
    </w:p>
    <w:p w14:paraId="15175608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II. CELE WSPÓŁPRACY</w:t>
      </w:r>
    </w:p>
    <w:p w14:paraId="3B4C3145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§ 4. Celem głównym współpracy Gminy z organizacjami pozarządowymi jest poprawa jakości życia i pełniejsze zaspokajanie potrzeb społecznych mieszkańców gminy oraz budowanie </w:t>
      </w:r>
      <w:r>
        <w:br/>
        <w:t>i wzmacnianie partnerstwa między gminą i organizacjami pozarządowymi.</w:t>
      </w:r>
    </w:p>
    <w:p w14:paraId="750AFF07" w14:textId="77777777" w:rsidR="00C640CB" w:rsidRDefault="00C640CB" w:rsidP="00C640CB">
      <w:pPr>
        <w:pStyle w:val="Standard"/>
        <w:spacing w:line="360" w:lineRule="auto"/>
        <w:jc w:val="both"/>
      </w:pPr>
      <w:r>
        <w:t>§ 5. Cel główny zostanie zrealizowany poprzez następujące cele szczegółowe:</w:t>
      </w:r>
    </w:p>
    <w:p w14:paraId="41E69D03" w14:textId="77777777" w:rsidR="00C640CB" w:rsidRDefault="00C640CB" w:rsidP="00C640CB">
      <w:pPr>
        <w:pStyle w:val="Standard"/>
        <w:spacing w:line="360" w:lineRule="auto"/>
        <w:jc w:val="both"/>
      </w:pPr>
      <w:r>
        <w:t>1) promowanie społeczeństwa obywatelskiego poprzez wspieranie aktywności mieszkańców Gminy</w:t>
      </w:r>
    </w:p>
    <w:p w14:paraId="47226477" w14:textId="77777777" w:rsidR="00C640CB" w:rsidRDefault="00C640CB" w:rsidP="00C640CB">
      <w:pPr>
        <w:pStyle w:val="Standard"/>
        <w:spacing w:line="360" w:lineRule="auto"/>
        <w:jc w:val="both"/>
      </w:pPr>
      <w:r>
        <w:t>Poświętne,</w:t>
      </w:r>
    </w:p>
    <w:p w14:paraId="0D75040C" w14:textId="77777777" w:rsidR="00C640CB" w:rsidRDefault="00C640CB" w:rsidP="00C640CB">
      <w:pPr>
        <w:pStyle w:val="Standard"/>
        <w:spacing w:line="360" w:lineRule="auto"/>
        <w:jc w:val="both"/>
      </w:pPr>
      <w:r>
        <w:t>2) zwiększenie udziału mieszkańców gminy w rozwiązywaniu lokalnych problemów;</w:t>
      </w:r>
    </w:p>
    <w:p w14:paraId="5D28F987" w14:textId="77777777" w:rsidR="00C640CB" w:rsidRDefault="00C640CB" w:rsidP="00C640CB">
      <w:pPr>
        <w:pStyle w:val="Standard"/>
        <w:spacing w:line="360" w:lineRule="auto"/>
        <w:jc w:val="both"/>
      </w:pPr>
      <w:r>
        <w:t>3) rozwój zasobów ludzkich, organizacyjnych i materialnych służących zaspokajaniu potrzeb mieszkańców gminy;</w:t>
      </w:r>
    </w:p>
    <w:p w14:paraId="07F9A097" w14:textId="77777777" w:rsidR="00C640CB" w:rsidRDefault="00C640CB" w:rsidP="00C640CB">
      <w:pPr>
        <w:pStyle w:val="Standard"/>
        <w:spacing w:line="360" w:lineRule="auto"/>
        <w:jc w:val="both"/>
      </w:pPr>
      <w:r>
        <w:t>4) promocja działalności organizacji pozarządowych;</w:t>
      </w:r>
    </w:p>
    <w:p w14:paraId="0E926D97" w14:textId="77777777" w:rsidR="00C640CB" w:rsidRDefault="00C640CB" w:rsidP="00C640CB">
      <w:pPr>
        <w:pStyle w:val="Standard"/>
        <w:spacing w:line="360" w:lineRule="auto"/>
        <w:jc w:val="both"/>
      </w:pPr>
      <w:r>
        <w:t>5) wspieranie oraz powierzanie organizacjom zadań publicznych;</w:t>
      </w:r>
    </w:p>
    <w:p w14:paraId="2282FE31" w14:textId="77777777" w:rsidR="00C640CB" w:rsidRDefault="00C640CB" w:rsidP="00C640CB">
      <w:pPr>
        <w:pStyle w:val="Standard"/>
        <w:spacing w:line="360" w:lineRule="auto"/>
        <w:jc w:val="both"/>
      </w:pPr>
      <w:r>
        <w:t>6) udzielanie pomocy w pozyskiwaniu środków pochodzących z Unii Europejskiej lub innych źródeł zewnętrznych na realizację zadań.</w:t>
      </w:r>
    </w:p>
    <w:p w14:paraId="165E6A75" w14:textId="77777777" w:rsidR="00C640CB" w:rsidRDefault="00C640CB" w:rsidP="00C640CB">
      <w:pPr>
        <w:pStyle w:val="Standard"/>
        <w:spacing w:line="360" w:lineRule="auto"/>
      </w:pPr>
    </w:p>
    <w:p w14:paraId="3F26B703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III. ZASADY WSPÓŁPRACY</w:t>
      </w:r>
    </w:p>
    <w:p w14:paraId="4B47C3E2" w14:textId="77777777" w:rsidR="00C640CB" w:rsidRDefault="00C640CB" w:rsidP="00C640CB">
      <w:pPr>
        <w:pStyle w:val="Standard"/>
        <w:spacing w:line="360" w:lineRule="auto"/>
        <w:jc w:val="both"/>
      </w:pPr>
      <w:r>
        <w:t>§ 6. Współpraca Gminy z organizacjami odbywa się na zasadach:</w:t>
      </w:r>
    </w:p>
    <w:p w14:paraId="1B328E1E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1) </w:t>
      </w:r>
      <w:r>
        <w:rPr>
          <w:b/>
          <w:bCs/>
        </w:rPr>
        <w:t>pomocniczości</w:t>
      </w:r>
      <w:r>
        <w:t xml:space="preserve"> – która oznacza, że współpraca Gminy z podmiotami programu opiera się na wspólnych działaniach zmierzających do uzyskania najlepszych efektów w realizacji zadań publicznych zapewniając ich wykonanie w sposób profesjonalny, terminowy, ekonomiczny </w:t>
      </w:r>
      <w:r>
        <w:br/>
        <w:t>i spełniający oczekiwania odbiorców;</w:t>
      </w:r>
    </w:p>
    <w:p w14:paraId="7D82E6A4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2) </w:t>
      </w:r>
      <w:r>
        <w:rPr>
          <w:b/>
          <w:bCs/>
        </w:rPr>
        <w:t>suwerenności stron</w:t>
      </w:r>
      <w:r>
        <w:t xml:space="preserve"> – która oznacza, że stosunki pomiędzy Gminą a organizacjami kształtowane będą z poszanowaniem wzajemnej autonomii i niezależności w swojej działalności statutowej;</w:t>
      </w:r>
    </w:p>
    <w:p w14:paraId="21D7284D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3) </w:t>
      </w:r>
      <w:r>
        <w:rPr>
          <w:b/>
          <w:bCs/>
        </w:rPr>
        <w:t>partnerstwa</w:t>
      </w:r>
      <w:r>
        <w:t xml:space="preserve"> – która oznacza dobrowolną współpracę równorzędnych sobie podmiotów </w:t>
      </w:r>
      <w:r>
        <w:br/>
        <w:t>w rozwiązywaniu wspólnie zdefiniowanych problemów i osiąganiu razem wytyczonych celów;</w:t>
      </w:r>
    </w:p>
    <w:p w14:paraId="5631DC3A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4) </w:t>
      </w:r>
      <w:r>
        <w:rPr>
          <w:b/>
          <w:bCs/>
        </w:rPr>
        <w:t>efektywności</w:t>
      </w:r>
      <w:r>
        <w:t xml:space="preserve"> – która oznacza wspólne dążenie gminy i organizacji do osiągania najlepszych efektów w realizacji zadań publicznych przy danych środkach i możliwościach;</w:t>
      </w:r>
    </w:p>
    <w:p w14:paraId="51DA7722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5) </w:t>
      </w:r>
      <w:r>
        <w:rPr>
          <w:b/>
          <w:bCs/>
        </w:rPr>
        <w:t>uczciwej konkurencji</w:t>
      </w:r>
      <w:r>
        <w:t xml:space="preserve"> – która oznacza równe traktowanie wszystkich podmiotów w zakresie realizacji zadania i tworzenie przejrzystych kryteriów współpracy;</w:t>
      </w:r>
    </w:p>
    <w:p w14:paraId="451939EE" w14:textId="77777777" w:rsidR="00C640CB" w:rsidRDefault="00C640CB" w:rsidP="00C640CB">
      <w:pPr>
        <w:pStyle w:val="Standard"/>
        <w:spacing w:line="360" w:lineRule="auto"/>
        <w:jc w:val="both"/>
      </w:pPr>
      <w:r>
        <w:t>6)</w:t>
      </w:r>
      <w:r>
        <w:rPr>
          <w:b/>
          <w:bCs/>
        </w:rPr>
        <w:t xml:space="preserve"> jawności</w:t>
      </w:r>
      <w:r>
        <w:t xml:space="preserve"> – która oznacza, że gmina udostępnia informacje o zamiarach, celach i środkach przeznaczonych na realizację zadań publicznych stosując jawne kryteria finansowe i poza finansowe.</w:t>
      </w:r>
    </w:p>
    <w:p w14:paraId="73D02C7C" w14:textId="77777777" w:rsidR="00C640CB" w:rsidRDefault="00C640CB" w:rsidP="00C640CB">
      <w:pPr>
        <w:pStyle w:val="Standard"/>
        <w:spacing w:line="360" w:lineRule="auto"/>
      </w:pPr>
    </w:p>
    <w:p w14:paraId="144786C3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IV. ZAKRES PRZEDMIOTOWY</w:t>
      </w:r>
    </w:p>
    <w:p w14:paraId="1709A81B" w14:textId="77777777" w:rsidR="00C640CB" w:rsidRDefault="00C640CB" w:rsidP="00C640CB">
      <w:pPr>
        <w:pStyle w:val="Standard"/>
        <w:spacing w:line="360" w:lineRule="auto"/>
        <w:jc w:val="both"/>
      </w:pPr>
      <w:r>
        <w:t>§ 7. Przedmiotem współpracy Gminy Poświętne z organizacjami są:</w:t>
      </w:r>
    </w:p>
    <w:p w14:paraId="6882CF4D" w14:textId="77777777" w:rsidR="00C640CB" w:rsidRDefault="00C640CB" w:rsidP="00C640CB">
      <w:pPr>
        <w:pStyle w:val="Standard"/>
        <w:spacing w:line="360" w:lineRule="auto"/>
        <w:jc w:val="both"/>
      </w:pPr>
      <w:r>
        <w:t>1) ustawowe zadania własne;</w:t>
      </w:r>
    </w:p>
    <w:p w14:paraId="7D579F5A" w14:textId="77777777" w:rsidR="00C640CB" w:rsidRDefault="00C640CB" w:rsidP="00C640CB">
      <w:pPr>
        <w:pStyle w:val="Standard"/>
        <w:spacing w:line="360" w:lineRule="auto"/>
        <w:jc w:val="both"/>
      </w:pPr>
      <w:r>
        <w:t>2) zadania pożytku publicznego określone w art. 4 ustawy;</w:t>
      </w:r>
    </w:p>
    <w:p w14:paraId="25892C7E" w14:textId="77777777" w:rsidR="00C640CB" w:rsidRDefault="00C640CB" w:rsidP="00C640CB">
      <w:pPr>
        <w:pStyle w:val="Standard"/>
        <w:spacing w:line="360" w:lineRule="auto"/>
        <w:jc w:val="both"/>
      </w:pPr>
      <w:r>
        <w:t>3) określanie potrzeb społecznych i sposobu ich zaspakajania;</w:t>
      </w:r>
    </w:p>
    <w:p w14:paraId="1A7CADB9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4) konsultowanie z organizacjami pozarządowymi projektów aktów prawa miejscowego </w:t>
      </w:r>
      <w:r>
        <w:br/>
        <w:t>w dziedzinach dotyczących działalności statutowej tych organizacji.</w:t>
      </w:r>
    </w:p>
    <w:p w14:paraId="3C2164C7" w14:textId="77777777" w:rsidR="00C640CB" w:rsidRDefault="00C640CB" w:rsidP="00C640CB">
      <w:pPr>
        <w:pStyle w:val="Standard"/>
        <w:spacing w:line="360" w:lineRule="auto"/>
        <w:jc w:val="both"/>
      </w:pPr>
      <w:r>
        <w:t>§ 8. Priorytety oraz zadania realizowane w formie współpracy w poszczególnych obszarach zostały przedstawione w części VI Programu.</w:t>
      </w:r>
    </w:p>
    <w:p w14:paraId="68240693" w14:textId="77777777" w:rsidR="00C640CB" w:rsidRDefault="00C640CB" w:rsidP="00C640CB">
      <w:pPr>
        <w:pStyle w:val="Standard"/>
        <w:spacing w:line="360" w:lineRule="auto"/>
      </w:pPr>
    </w:p>
    <w:p w14:paraId="491D1EE7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V. FORMY WSPÓŁPRACY</w:t>
      </w:r>
    </w:p>
    <w:p w14:paraId="7D37542A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§ 9. Współpraca Gminy z organizacjami pozarządowymi może mieć charakter finansowy </w:t>
      </w:r>
      <w:r>
        <w:br/>
        <w:t>i pozafinansowy.</w:t>
      </w:r>
    </w:p>
    <w:p w14:paraId="4EA4BDB4" w14:textId="77777777" w:rsidR="00C640CB" w:rsidRDefault="00C640CB" w:rsidP="00C640CB">
      <w:pPr>
        <w:pStyle w:val="Standard"/>
        <w:spacing w:line="360" w:lineRule="auto"/>
        <w:jc w:val="both"/>
      </w:pPr>
      <w:r>
        <w:t>§ 10. Współpraca o charakterze finansowym może odbywać się w formach:</w:t>
      </w:r>
    </w:p>
    <w:p w14:paraId="210E7257" w14:textId="77777777" w:rsidR="00C640CB" w:rsidRDefault="00C640CB" w:rsidP="00C640CB">
      <w:pPr>
        <w:pStyle w:val="Standard"/>
        <w:spacing w:line="360" w:lineRule="auto"/>
        <w:jc w:val="both"/>
      </w:pPr>
      <w:r>
        <w:t>1) powierzanie wykonania zadania publicznego wraz z udzieleniem dotacji na finansowanie jego realizacji;</w:t>
      </w:r>
    </w:p>
    <w:p w14:paraId="4245462D" w14:textId="77777777" w:rsidR="00C640CB" w:rsidRDefault="00C640CB" w:rsidP="00C640CB">
      <w:pPr>
        <w:pStyle w:val="Standard"/>
        <w:spacing w:line="360" w:lineRule="auto"/>
        <w:jc w:val="both"/>
      </w:pPr>
      <w:r>
        <w:t>2) wspierania zadania publicznego wraz z udzieleniem dotacji na dofinansowanie jego realizacji.</w:t>
      </w:r>
    </w:p>
    <w:p w14:paraId="76A20CA1" w14:textId="77777777" w:rsidR="00C640CB" w:rsidRDefault="00C640CB" w:rsidP="00C640CB">
      <w:pPr>
        <w:pStyle w:val="Standard"/>
        <w:spacing w:line="360" w:lineRule="auto"/>
      </w:pPr>
      <w:r>
        <w:t>§ 11. Współpraca o charakterze pozafinansowym polega na:</w:t>
      </w:r>
    </w:p>
    <w:p w14:paraId="41CB65FD" w14:textId="77777777" w:rsidR="00C640CB" w:rsidRDefault="00C640CB" w:rsidP="00C640CB">
      <w:pPr>
        <w:pStyle w:val="Standard"/>
        <w:spacing w:line="360" w:lineRule="auto"/>
        <w:jc w:val="both"/>
      </w:pPr>
      <w:r>
        <w:t>1) działaniach informacyjnych realizowanych poprzez:</w:t>
      </w:r>
    </w:p>
    <w:p w14:paraId="33146B29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>publikowanie na stronie internetowej gminy ważnych informacji dotyczących zarówno działań podejmowanych przez gminę jak i przez organizacje pozarządowe,</w:t>
      </w:r>
    </w:p>
    <w:p w14:paraId="315FCBFA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>przekazywanie przez organizacje pozarządowe informacji o przewidywanych lub realizowanych zadaniach sfery publicznej,</w:t>
      </w:r>
    </w:p>
    <w:p w14:paraId="4321059E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wzajemnym informowaniu się o planowanych kierunkach działalności i współdziałania </w:t>
      </w:r>
      <w:r>
        <w:br/>
        <w:t>w celu zharmonizowania tych kierunków,</w:t>
      </w:r>
    </w:p>
    <w:p w14:paraId="64E16965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>promocji działalności podmiotów poprzez zamieszczanie lub przekazywanie na wniosek zainteresowanych informacji dotyczących nowych inicjatyw na stronach internetowych Gminy oraz w mediach lokalnych,</w:t>
      </w:r>
    </w:p>
    <w:p w14:paraId="36953038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>udzielaniu pomocy organizacjom w zakresie dostępu do informacji o możliwościach pozyskiwania środków finansowych z różnych źródeł,</w:t>
      </w:r>
    </w:p>
    <w:p w14:paraId="146796BC" w14:textId="77777777" w:rsidR="00C640CB" w:rsidRDefault="00C640CB" w:rsidP="00C640C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zamieszczanie przez organizacje pozarządowe otrzymujące dotacje na realizacje zadań </w:t>
      </w:r>
      <w:r>
        <w:lastRenderedPageBreak/>
        <w:t xml:space="preserve">publicznych we wszystkich materiałach </w:t>
      </w:r>
      <w:proofErr w:type="spellStart"/>
      <w:r>
        <w:t>promocyjno</w:t>
      </w:r>
      <w:proofErr w:type="spellEnd"/>
      <w:r>
        <w:t xml:space="preserve"> – informacyjnych zapisu </w:t>
      </w:r>
      <w:r>
        <w:br/>
        <w:t>o sfinansowaniu lub dofinansowaniu zadań przez gminę;</w:t>
      </w:r>
    </w:p>
    <w:p w14:paraId="650E5B39" w14:textId="77777777" w:rsidR="00C640CB" w:rsidRDefault="00C640CB" w:rsidP="00C640CB">
      <w:pPr>
        <w:pStyle w:val="Standard"/>
        <w:spacing w:line="360" w:lineRule="auto"/>
        <w:jc w:val="both"/>
      </w:pPr>
      <w:r>
        <w:t>2) organizacyjnej realizowanej poprzez:</w:t>
      </w:r>
    </w:p>
    <w:p w14:paraId="72CE8AFF" w14:textId="77777777" w:rsidR="00C640CB" w:rsidRDefault="00C640CB" w:rsidP="00C640CB">
      <w:pPr>
        <w:pStyle w:val="Standard"/>
        <w:numPr>
          <w:ilvl w:val="0"/>
          <w:numId w:val="2"/>
        </w:numPr>
        <w:spacing w:line="360" w:lineRule="auto"/>
        <w:jc w:val="both"/>
      </w:pPr>
      <w:r>
        <w:t>prowadzenie i aktualizowanie bazy danych organizacji pozarządowych,</w:t>
      </w:r>
    </w:p>
    <w:p w14:paraId="78B74B0D" w14:textId="77777777" w:rsidR="00C640CB" w:rsidRDefault="00C640CB" w:rsidP="00C640CB">
      <w:pPr>
        <w:pStyle w:val="Standard"/>
        <w:numPr>
          <w:ilvl w:val="0"/>
          <w:numId w:val="2"/>
        </w:numPr>
        <w:spacing w:line="360" w:lineRule="auto"/>
        <w:jc w:val="both"/>
      </w:pPr>
      <w:r>
        <w:t>inicjowanie realizacji zadań publicznych,</w:t>
      </w:r>
    </w:p>
    <w:p w14:paraId="2AC719A6" w14:textId="77777777" w:rsidR="00C640CB" w:rsidRDefault="00C640CB" w:rsidP="00C640CB">
      <w:pPr>
        <w:pStyle w:val="Standard"/>
        <w:numPr>
          <w:ilvl w:val="0"/>
          <w:numId w:val="2"/>
        </w:numPr>
        <w:spacing w:line="360" w:lineRule="auto"/>
        <w:jc w:val="both"/>
      </w:pPr>
      <w:r>
        <w:t>udzielanie przez Wójta Gminy patronatów, opinii, rekomendacji itp.,</w:t>
      </w:r>
    </w:p>
    <w:p w14:paraId="332FCCBF" w14:textId="77777777" w:rsidR="00C640CB" w:rsidRDefault="00C640CB" w:rsidP="00C640CB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wspieranie inicjatyw organizacji na rzecz społeczności lokalnych (udostępnianie nieodpłatne sali, sprzętu, obiektu; umieszczanie informacji na stronach internetowych urzędu; pomoc </w:t>
      </w:r>
      <w:r>
        <w:br/>
        <w:t>w uzyskiwaniu sprzętu i wsparcia technicznego; dofinansowanie organizacji pozarządowych);</w:t>
      </w:r>
    </w:p>
    <w:p w14:paraId="4BCE9440" w14:textId="77777777" w:rsidR="00C640CB" w:rsidRDefault="00C640CB" w:rsidP="00C640CB">
      <w:pPr>
        <w:pStyle w:val="Standard"/>
        <w:spacing w:line="360" w:lineRule="auto"/>
        <w:jc w:val="both"/>
      </w:pPr>
      <w:r>
        <w:t>3) szkoleniowej,  realizowanej poprzez:</w:t>
      </w:r>
    </w:p>
    <w:p w14:paraId="4F1A456C" w14:textId="77777777" w:rsidR="00C640CB" w:rsidRDefault="00C640CB" w:rsidP="00C640CB">
      <w:pPr>
        <w:pStyle w:val="Standard"/>
        <w:numPr>
          <w:ilvl w:val="0"/>
          <w:numId w:val="6"/>
        </w:numPr>
        <w:spacing w:line="360" w:lineRule="auto"/>
        <w:jc w:val="both"/>
      </w:pPr>
      <w:r>
        <w:t>inicjowanie lub współorganizowanie szkoleń podnoszących jakość pracy organizacji pozarządowych w sferze zadań publicznych,</w:t>
      </w:r>
    </w:p>
    <w:p w14:paraId="3DE628D6" w14:textId="77777777" w:rsidR="00C640CB" w:rsidRDefault="00C640CB" w:rsidP="00C640CB">
      <w:pPr>
        <w:pStyle w:val="Standard"/>
        <w:numPr>
          <w:ilvl w:val="0"/>
          <w:numId w:val="3"/>
        </w:numPr>
        <w:spacing w:line="360" w:lineRule="auto"/>
        <w:jc w:val="both"/>
      </w:pPr>
      <w:r>
        <w:t>angażowanie organizacji pozarządowych do wymiany doświadczeń i prezentacji osiągnięć.</w:t>
      </w:r>
    </w:p>
    <w:p w14:paraId="41B96319" w14:textId="77777777" w:rsidR="00C640CB" w:rsidRDefault="00C640CB" w:rsidP="00C640CB">
      <w:pPr>
        <w:pStyle w:val="Standard"/>
        <w:spacing w:line="360" w:lineRule="auto"/>
      </w:pPr>
    </w:p>
    <w:p w14:paraId="001B8942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VI. PRIORYTETOWE ZADANIA PUBLICZNE</w:t>
      </w:r>
    </w:p>
    <w:p w14:paraId="3B6D4DEB" w14:textId="77777777" w:rsidR="00C640CB" w:rsidRDefault="00C640CB" w:rsidP="00C640CB">
      <w:pPr>
        <w:pStyle w:val="Standard"/>
        <w:spacing w:line="360" w:lineRule="auto"/>
        <w:jc w:val="both"/>
      </w:pPr>
      <w:r>
        <w:t>§ 12. Gmina Poświętne współpracuje z organizacjami pozarządowymi w sferze zadań publicznych wymienionych w art. 4 ust. 1 ustawy.</w:t>
      </w:r>
    </w:p>
    <w:p w14:paraId="6B52F8E7" w14:textId="77777777" w:rsidR="00C640CB" w:rsidRDefault="00C640CB" w:rsidP="00C640CB">
      <w:pPr>
        <w:pStyle w:val="Standard"/>
        <w:spacing w:line="360" w:lineRule="auto"/>
        <w:jc w:val="both"/>
      </w:pPr>
      <w:r>
        <w:t>§ 13. Na rok 2022 jako priorytetowe zostały określone zadania z następujących obszarów:</w:t>
      </w:r>
    </w:p>
    <w:p w14:paraId="6923978C" w14:textId="77777777" w:rsidR="00C640CB" w:rsidRDefault="00C640CB" w:rsidP="00C640CB">
      <w:pPr>
        <w:pStyle w:val="Standard"/>
        <w:numPr>
          <w:ilvl w:val="0"/>
          <w:numId w:val="4"/>
        </w:numPr>
        <w:spacing w:line="360" w:lineRule="auto"/>
        <w:jc w:val="both"/>
      </w:pPr>
      <w:r>
        <w:t>pomocy społecznej, w tym pomocy rodzinom i osobom w trudnej sytuacji życiowej oraz wyrównywania szans tych rodzin i osób;</w:t>
      </w:r>
    </w:p>
    <w:p w14:paraId="1579C9C7" w14:textId="77777777" w:rsidR="00C640CB" w:rsidRDefault="00C640CB" w:rsidP="00C640CB">
      <w:pPr>
        <w:pStyle w:val="Standard"/>
        <w:numPr>
          <w:ilvl w:val="0"/>
          <w:numId w:val="4"/>
        </w:numPr>
        <w:spacing w:line="360" w:lineRule="auto"/>
        <w:jc w:val="both"/>
      </w:pPr>
      <w:r>
        <w:t>podtrzymywania i upowszechniania tradycji narodowej, pielęgnowania polskości  oraz rozwoju świadomości narodowej, obywatelskiej i kulturowej,</w:t>
      </w:r>
    </w:p>
    <w:p w14:paraId="7C3E8AB1" w14:textId="77777777" w:rsidR="00C640CB" w:rsidRDefault="00C640CB" w:rsidP="00C640CB">
      <w:pPr>
        <w:pStyle w:val="Standard"/>
        <w:numPr>
          <w:ilvl w:val="0"/>
          <w:numId w:val="4"/>
        </w:numPr>
        <w:spacing w:line="360" w:lineRule="auto"/>
        <w:jc w:val="both"/>
      </w:pPr>
      <w:r>
        <w:t>ochrony i promocji zdrowia, w tym działalności leczniczej w rozumieniu</w:t>
      </w:r>
      <w:r w:rsidRPr="002D3496">
        <w:t xml:space="preserve"> </w:t>
      </w:r>
      <w:hyperlink r:id="rId5" w:anchor="/document/17709549?cm=DOCUMENT" w:history="1">
        <w:r w:rsidRPr="002D3496">
          <w:rPr>
            <w:rStyle w:val="Hipercze"/>
            <w:color w:val="auto"/>
            <w:u w:val="none"/>
          </w:rPr>
          <w:t>ustawy</w:t>
        </w:r>
      </w:hyperlink>
      <w:r>
        <w:t xml:space="preserve"> z dnia 15 kwietnia 2011 r. o działalności leczniczej (Dz. U. z 2020 r. poz. 295 i 567),</w:t>
      </w:r>
    </w:p>
    <w:p w14:paraId="065B995F" w14:textId="77777777" w:rsidR="00C640CB" w:rsidRDefault="00C640CB" w:rsidP="00C640CB">
      <w:pPr>
        <w:pStyle w:val="Standard"/>
        <w:numPr>
          <w:ilvl w:val="0"/>
          <w:numId w:val="4"/>
        </w:numPr>
        <w:spacing w:line="360" w:lineRule="auto"/>
        <w:jc w:val="both"/>
      </w:pPr>
      <w:r>
        <w:t>działalności wspomagającej rozwój wspólnot i społeczności lokalnych,</w:t>
      </w:r>
    </w:p>
    <w:p w14:paraId="031788BD" w14:textId="77777777" w:rsidR="00C640CB" w:rsidRDefault="00C640CB" w:rsidP="00C640CB">
      <w:pPr>
        <w:pStyle w:val="Standard"/>
        <w:numPr>
          <w:ilvl w:val="0"/>
          <w:numId w:val="4"/>
        </w:numPr>
        <w:spacing w:line="360" w:lineRule="auto"/>
        <w:jc w:val="both"/>
      </w:pPr>
      <w:r>
        <w:t>wspierania i upowszechniania kultury fizycznej.</w:t>
      </w:r>
    </w:p>
    <w:p w14:paraId="38E5691E" w14:textId="77777777" w:rsidR="00C640CB" w:rsidRDefault="00C640CB" w:rsidP="00C640CB">
      <w:pPr>
        <w:pStyle w:val="Standard"/>
        <w:spacing w:line="360" w:lineRule="auto"/>
      </w:pPr>
    </w:p>
    <w:p w14:paraId="53FE6F0E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VII. OKRES REALIZACJI PROGRAMU</w:t>
      </w:r>
    </w:p>
    <w:p w14:paraId="62F73DAE" w14:textId="77777777" w:rsidR="00C640CB" w:rsidRDefault="00C640CB" w:rsidP="00C640CB">
      <w:pPr>
        <w:pStyle w:val="Standard"/>
        <w:spacing w:line="360" w:lineRule="auto"/>
        <w:jc w:val="both"/>
      </w:pPr>
      <w:r>
        <w:t>§ 14. Program współpracy Gminy Poświętne z organizacjami pozarządowymi na rok 2022 obowiązuje od 1 stycznia 2022 roku do 31 grudnia 2022 roku.</w:t>
      </w:r>
    </w:p>
    <w:p w14:paraId="420634FF" w14:textId="77777777" w:rsidR="00C640CB" w:rsidRDefault="00C640CB" w:rsidP="00C640CB">
      <w:pPr>
        <w:pStyle w:val="Standard"/>
        <w:spacing w:line="360" w:lineRule="auto"/>
      </w:pPr>
    </w:p>
    <w:p w14:paraId="032BECFD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VIII. SPOSÓB REALIZACJI PROGRAMU</w:t>
      </w:r>
    </w:p>
    <w:p w14:paraId="472F4AED" w14:textId="77777777" w:rsidR="00C640CB" w:rsidRDefault="00C640CB" w:rsidP="00C640CB">
      <w:pPr>
        <w:pStyle w:val="Standard"/>
        <w:spacing w:line="360" w:lineRule="auto"/>
        <w:jc w:val="both"/>
      </w:pPr>
      <w:r>
        <w:t>§ 15. Podmiotami uczestniczącymi w realizacji programu są:</w:t>
      </w:r>
    </w:p>
    <w:p w14:paraId="7C5A3598" w14:textId="77777777" w:rsidR="00C640CB" w:rsidRDefault="00C640CB" w:rsidP="00C640CB">
      <w:pPr>
        <w:pStyle w:val="Standard"/>
        <w:spacing w:line="360" w:lineRule="auto"/>
        <w:jc w:val="both"/>
      </w:pPr>
      <w:r>
        <w:t>1) Rada Gminy - w zakresie wytyczania polityki społecznej i finansowej Gminy oraz kierunków współpracy z organizacjami pozarządowymi;</w:t>
      </w:r>
    </w:p>
    <w:p w14:paraId="2BC714B6" w14:textId="77777777" w:rsidR="00C640CB" w:rsidRDefault="00C640CB" w:rsidP="00C640CB">
      <w:pPr>
        <w:pStyle w:val="Standard"/>
        <w:spacing w:line="360" w:lineRule="auto"/>
        <w:jc w:val="both"/>
      </w:pPr>
      <w:r>
        <w:t>2) Wójt Gminy - w zakresie:</w:t>
      </w:r>
    </w:p>
    <w:p w14:paraId="0F7253C6" w14:textId="77777777" w:rsidR="00C640CB" w:rsidRDefault="00C640CB" w:rsidP="00C640CB">
      <w:pPr>
        <w:pStyle w:val="Standard"/>
        <w:numPr>
          <w:ilvl w:val="0"/>
          <w:numId w:val="5"/>
        </w:numPr>
        <w:spacing w:line="360" w:lineRule="auto"/>
        <w:jc w:val="both"/>
      </w:pPr>
      <w:r>
        <w:t>realizacji uchwalonej polityki społecznej i finansowej,</w:t>
      </w:r>
    </w:p>
    <w:p w14:paraId="30049B9D" w14:textId="77777777" w:rsidR="00C640CB" w:rsidRDefault="00C640CB" w:rsidP="00C640CB">
      <w:pPr>
        <w:pStyle w:val="Standard"/>
        <w:numPr>
          <w:ilvl w:val="0"/>
          <w:numId w:val="5"/>
        </w:numPr>
        <w:spacing w:line="360" w:lineRule="auto"/>
        <w:jc w:val="both"/>
      </w:pPr>
      <w:r>
        <w:t>ogłaszania otwartych konkursów ofert na realizacje zadań publicznych oraz powoływanie komisji konkursowych,</w:t>
      </w:r>
    </w:p>
    <w:p w14:paraId="3BD290DB" w14:textId="77777777" w:rsidR="00C640CB" w:rsidRDefault="00C640CB" w:rsidP="00C640CB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zawieranie umów o powierzeniu lub wspieraniu zadań publicznych i udzieleniu dotacji </w:t>
      </w:r>
      <w:r>
        <w:br/>
        <w:t>z budżetu gminy w ramach przewidzianych środków,</w:t>
      </w:r>
    </w:p>
    <w:p w14:paraId="180BEB97" w14:textId="77777777" w:rsidR="00C640CB" w:rsidRDefault="00C640CB" w:rsidP="00C640CB">
      <w:pPr>
        <w:pStyle w:val="Standard"/>
        <w:numPr>
          <w:ilvl w:val="0"/>
          <w:numId w:val="5"/>
        </w:numPr>
        <w:spacing w:line="360" w:lineRule="auto"/>
        <w:jc w:val="both"/>
      </w:pPr>
      <w:r>
        <w:t>kontroli realizacji zadań i oceny sprawozdań z realizacji zadań publicznych zleconych podmiotom wyłonionym w drodze konkursu,</w:t>
      </w:r>
    </w:p>
    <w:p w14:paraId="1C59C504" w14:textId="77777777" w:rsidR="00C640CB" w:rsidRDefault="00C640CB" w:rsidP="00C640CB">
      <w:pPr>
        <w:pStyle w:val="Standard"/>
        <w:numPr>
          <w:ilvl w:val="0"/>
          <w:numId w:val="5"/>
        </w:numPr>
        <w:spacing w:line="360" w:lineRule="auto"/>
        <w:jc w:val="both"/>
      </w:pPr>
      <w:r>
        <w:t>przedstawiania radzie sprawozdań z realizacji zadania;</w:t>
      </w:r>
    </w:p>
    <w:p w14:paraId="3AE7F708" w14:textId="34F6B2B0" w:rsidR="00C640CB" w:rsidRDefault="00C640CB" w:rsidP="00C640CB">
      <w:pPr>
        <w:pStyle w:val="Standard"/>
        <w:spacing w:line="360" w:lineRule="auto"/>
        <w:jc w:val="both"/>
      </w:pPr>
      <w:r>
        <w:t xml:space="preserve">3) Organizacje pozarządowe i podmioty wymienione w art.3 ust.3 ustawy prowadzące działalność pożytku publicznego, w szczególności osoby prawne lub jednostki organizacyjne nie posiadające osobowości prawnej, którym odrębna ustawa przyznaje zdolność prawną, </w:t>
      </w:r>
      <w:r>
        <w:br/>
      </w:r>
      <w:r>
        <w:t xml:space="preserve">w tym fundacje i stowarzyszenia, osoby prawne i jednostki organizacyjne kościołów </w:t>
      </w:r>
      <w:r>
        <w:br/>
      </w:r>
      <w:r>
        <w:t xml:space="preserve">i związków wyznaniowych, stowarzyszenia jednostek samorządu terytorialnego, spółdzielnie socjalne a także spółki akcyjne i spółki z ograniczoną odpowiedzialnością oraz kluby sportowe będące spółkami działającymi na podstawie przepisów ustawy z dnia 25 czerwca 2010 roku </w:t>
      </w:r>
      <w:r>
        <w:br/>
      </w:r>
      <w:r>
        <w:t>o sporcie w zakresie stosowania trybu postępowania w sprawie składania ofert o wspieranie lub powierzenie realizacji zadania oraz wykorzystania otrzymanych środków finansowych zgodnie z zawartą umową;</w:t>
      </w:r>
    </w:p>
    <w:p w14:paraId="4D71141D" w14:textId="1600A685" w:rsidR="00C640CB" w:rsidRDefault="00C640CB" w:rsidP="00C640CB">
      <w:pPr>
        <w:pStyle w:val="Standard"/>
        <w:spacing w:line="360" w:lineRule="auto"/>
        <w:jc w:val="both"/>
      </w:pPr>
      <w:r>
        <w:t xml:space="preserve">4) Do kategorii organizacji pozarządowych zaliczone zostały także podmioty wymienione </w:t>
      </w:r>
      <w:r>
        <w:br/>
      </w:r>
      <w:r>
        <w:t>w art.3</w:t>
      </w:r>
      <w:r>
        <w:t xml:space="preserve"> </w:t>
      </w:r>
      <w:r>
        <w:t>ust. 4 ustawy do których należą partie polityczne, związki zawodowe i organizacje pracodawców, samorządy zawodowe oraz fundacje utworzone przez partie polityczne, jednakże podmiotów tych nie dotyczą przepisy działu II Działalność Pożytku Publicznego przedmiotowej ustawy.</w:t>
      </w:r>
    </w:p>
    <w:p w14:paraId="061D752E" w14:textId="77777777" w:rsidR="00C640CB" w:rsidRDefault="00C640CB" w:rsidP="00C640CB">
      <w:pPr>
        <w:pStyle w:val="Standard"/>
        <w:spacing w:line="360" w:lineRule="auto"/>
        <w:jc w:val="both"/>
      </w:pPr>
    </w:p>
    <w:p w14:paraId="3325149E" w14:textId="77777777" w:rsidR="00C640CB" w:rsidRDefault="00C640CB" w:rsidP="00C640C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IX. FINANSOWANIE PROGRAMU</w:t>
      </w:r>
    </w:p>
    <w:p w14:paraId="3094C000" w14:textId="77777777" w:rsidR="00C640CB" w:rsidRDefault="00C640CB" w:rsidP="00C640CB">
      <w:pPr>
        <w:pStyle w:val="Standard"/>
        <w:spacing w:line="360" w:lineRule="auto"/>
        <w:jc w:val="both"/>
      </w:pPr>
      <w:r>
        <w:t>§ 16. 1. Program będzie finansowany ze środków własnych Gminy Poświętne.</w:t>
      </w:r>
    </w:p>
    <w:p w14:paraId="5596883B" w14:textId="77777777" w:rsidR="00C640CB" w:rsidRDefault="00C640CB" w:rsidP="00C640CB">
      <w:pPr>
        <w:pStyle w:val="Standard"/>
        <w:spacing w:line="360" w:lineRule="auto"/>
        <w:jc w:val="both"/>
      </w:pPr>
      <w:r>
        <w:t>2. Wysokość środków przewidzianych na realizację zadań programowych, w szczególności na zlecanie zadań Gminy organizacjom w roku 2022 wynosi 55.000 zł.</w:t>
      </w:r>
    </w:p>
    <w:p w14:paraId="0AF51D2C" w14:textId="77777777" w:rsidR="00C640CB" w:rsidRDefault="00C640CB" w:rsidP="00C640CB">
      <w:pPr>
        <w:pStyle w:val="Standard"/>
        <w:spacing w:line="360" w:lineRule="auto"/>
        <w:jc w:val="both"/>
      </w:pPr>
      <w:r>
        <w:lastRenderedPageBreak/>
        <w:t xml:space="preserve">3. Poszczególne zadania zlecane organizacjom finansowane będą ze środków przewidzianych </w:t>
      </w:r>
      <w:r>
        <w:br/>
        <w:t>w budżecie gminy.</w:t>
      </w:r>
    </w:p>
    <w:p w14:paraId="786CDD60" w14:textId="77777777" w:rsidR="00C640CB" w:rsidRDefault="00C640CB" w:rsidP="00C640CB">
      <w:pPr>
        <w:pStyle w:val="Standard"/>
        <w:spacing w:line="360" w:lineRule="auto"/>
        <w:jc w:val="both"/>
      </w:pPr>
      <w:r>
        <w:t>4. Podstawowym trybem przekazywania środków finansowych organizacjom pozarządowym jest konkurs, w przypadkach wskazanych w ustawach dopuszczalne jest stosowanie innego trybu.</w:t>
      </w:r>
    </w:p>
    <w:p w14:paraId="03759527" w14:textId="77777777" w:rsidR="00C640CB" w:rsidRDefault="00C640CB" w:rsidP="00C640CB">
      <w:pPr>
        <w:pStyle w:val="Standard"/>
        <w:spacing w:line="360" w:lineRule="auto"/>
        <w:jc w:val="both"/>
      </w:pPr>
      <w:r>
        <w:t>5. Przekazanie środków nastąpi po zawarciu umowy na realizację zadania publicznego.</w:t>
      </w:r>
    </w:p>
    <w:p w14:paraId="50E7B496" w14:textId="77777777" w:rsidR="00C640CB" w:rsidRDefault="00C640CB" w:rsidP="00C640CB">
      <w:pPr>
        <w:pStyle w:val="Standard"/>
        <w:spacing w:line="360" w:lineRule="auto"/>
      </w:pPr>
    </w:p>
    <w:p w14:paraId="6407B9E7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X. SPOSÓB OCENY REALIZACJI PROGRAMU</w:t>
      </w:r>
    </w:p>
    <w:p w14:paraId="1773C3D6" w14:textId="77777777" w:rsidR="00C640CB" w:rsidRDefault="00C640CB" w:rsidP="00C640CB">
      <w:pPr>
        <w:pStyle w:val="Standard"/>
        <w:spacing w:line="360" w:lineRule="auto"/>
        <w:jc w:val="both"/>
      </w:pPr>
      <w:r>
        <w:t>§ 17. Wójt Gminy dokonuje kontroli i oceny realizacji zadań publicznych na zasadach określonych w ustawie.</w:t>
      </w:r>
    </w:p>
    <w:p w14:paraId="4F2CB851" w14:textId="77777777" w:rsidR="00C640CB" w:rsidRDefault="00C640CB" w:rsidP="00C640CB">
      <w:pPr>
        <w:pStyle w:val="Standard"/>
        <w:spacing w:line="360" w:lineRule="auto"/>
        <w:jc w:val="both"/>
      </w:pPr>
      <w:r>
        <w:t>§ 18. Oceny realizacji programu dokonuje się według następujących mierników:</w:t>
      </w:r>
    </w:p>
    <w:p w14:paraId="01A7D186" w14:textId="77777777" w:rsidR="00C640CB" w:rsidRDefault="00C640CB" w:rsidP="00C640CB">
      <w:pPr>
        <w:pStyle w:val="Standard"/>
        <w:spacing w:line="360" w:lineRule="auto"/>
        <w:jc w:val="both"/>
      </w:pPr>
      <w:r>
        <w:t>1) liczba ogłoszonych otwartych konkursów ofert;</w:t>
      </w:r>
    </w:p>
    <w:p w14:paraId="1E1DA9D8" w14:textId="77777777" w:rsidR="00C640CB" w:rsidRDefault="00C640CB" w:rsidP="00C640CB">
      <w:pPr>
        <w:pStyle w:val="Standard"/>
        <w:spacing w:line="360" w:lineRule="auto"/>
        <w:jc w:val="both"/>
      </w:pPr>
      <w:r>
        <w:t>2) liczba ofert złożonych w otwartych konkursach ofert;</w:t>
      </w:r>
    </w:p>
    <w:p w14:paraId="730984BB" w14:textId="77777777" w:rsidR="00C640CB" w:rsidRDefault="00C640CB" w:rsidP="00C640CB">
      <w:pPr>
        <w:pStyle w:val="Standard"/>
        <w:spacing w:line="360" w:lineRule="auto"/>
        <w:jc w:val="both"/>
      </w:pPr>
      <w:r>
        <w:t>3) liczba umów zawartych na realizację zadań publicznych w ramach środków finansowych przekazanych organizacjom przez gminę;</w:t>
      </w:r>
    </w:p>
    <w:p w14:paraId="4F35E74A" w14:textId="77777777" w:rsidR="00C640CB" w:rsidRDefault="00C640CB" w:rsidP="00C640CB">
      <w:pPr>
        <w:pStyle w:val="Standard"/>
        <w:spacing w:line="360" w:lineRule="auto"/>
        <w:jc w:val="both"/>
      </w:pPr>
      <w:r>
        <w:t>4) wysokość kwot udzielonych dotacji;</w:t>
      </w:r>
    </w:p>
    <w:p w14:paraId="61F6F2F3" w14:textId="77777777" w:rsidR="00C640CB" w:rsidRDefault="00C640CB" w:rsidP="00C640CB">
      <w:pPr>
        <w:pStyle w:val="Standard"/>
        <w:spacing w:line="360" w:lineRule="auto"/>
        <w:jc w:val="both"/>
      </w:pPr>
      <w:r>
        <w:t>5) wysokość wkładu własnego organizacji w realizację zadań publicznych;</w:t>
      </w:r>
    </w:p>
    <w:p w14:paraId="59D331C9" w14:textId="77777777" w:rsidR="00C640CB" w:rsidRDefault="00C640CB" w:rsidP="00C640CB">
      <w:pPr>
        <w:pStyle w:val="Standard"/>
        <w:spacing w:line="360" w:lineRule="auto"/>
        <w:jc w:val="both"/>
      </w:pPr>
      <w:r>
        <w:t>6) liczba osób, które były adresatami działań publicznych realizowanych przez organizacje.</w:t>
      </w:r>
    </w:p>
    <w:p w14:paraId="1629E03C" w14:textId="77777777" w:rsidR="00C640CB" w:rsidRDefault="00C640CB" w:rsidP="00C640CB">
      <w:pPr>
        <w:pStyle w:val="Standard"/>
        <w:spacing w:line="360" w:lineRule="auto"/>
        <w:jc w:val="both"/>
      </w:pPr>
      <w:r>
        <w:t>§ 19. Wójt składa Radzie Gminy sprawozdanie z realizacji programu w terminie do dnia 31 maja następnego roku, które zostanie opublikowane w Biuletynie Informacji Publicznej.</w:t>
      </w:r>
    </w:p>
    <w:p w14:paraId="5F8C2D12" w14:textId="77777777" w:rsidR="00C640CB" w:rsidRDefault="00C640CB" w:rsidP="00C640CB">
      <w:pPr>
        <w:pStyle w:val="Standard"/>
        <w:spacing w:line="360" w:lineRule="auto"/>
      </w:pPr>
    </w:p>
    <w:p w14:paraId="1FA9EC20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XI. INFORMACJA O SPOSOBIE TWORZENIA PROGRAMU ORAZ O PRZEBIEGU KONSULTACJI</w:t>
      </w:r>
    </w:p>
    <w:p w14:paraId="54D44045" w14:textId="08F96FEF" w:rsidR="00C640CB" w:rsidRDefault="00C640CB" w:rsidP="00C640CB">
      <w:pPr>
        <w:pStyle w:val="Standard"/>
        <w:spacing w:line="360" w:lineRule="auto"/>
        <w:jc w:val="both"/>
      </w:pPr>
      <w:r>
        <w:t>§ 20. Program współpracy gminy z organizacjami na rok 2022 został opracowany po konsultacjach projektu Programu przeprowadzonych w sposób określony przez Wójta Gminy zgodnie z uchwałą Nr 5/25/11 Rady Gminy z dnia 25 marca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Łódzkiego</w:t>
      </w:r>
      <w:r>
        <w:t xml:space="preserve"> </w:t>
      </w:r>
      <w:r>
        <w:t>z 2011 r. Nr 132 poz.1224).</w:t>
      </w:r>
    </w:p>
    <w:p w14:paraId="6DB27D31" w14:textId="77777777" w:rsidR="00C640CB" w:rsidRDefault="00C640CB" w:rsidP="00C640CB">
      <w:pPr>
        <w:pStyle w:val="Standard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ramach ogłoszonych konsultacji projektu programu organizacje nie zgłosiły żadnych opinii </w:t>
      </w:r>
      <w:r>
        <w:rPr>
          <w:i/>
          <w:iCs/>
        </w:rPr>
        <w:br/>
        <w:t>i uwag.</w:t>
      </w:r>
    </w:p>
    <w:p w14:paraId="7379B0BE" w14:textId="77777777" w:rsidR="00C640CB" w:rsidRDefault="00C640CB" w:rsidP="00C640CB">
      <w:pPr>
        <w:pStyle w:val="Standard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ramach ogłoszonych konsultacji projektu programu organizacje zgłosiły następujące opinie </w:t>
      </w:r>
      <w:r>
        <w:rPr>
          <w:i/>
          <w:iCs/>
        </w:rPr>
        <w:br/>
        <w:t>i uwagi ...................................</w:t>
      </w:r>
    </w:p>
    <w:p w14:paraId="1E7E5140" w14:textId="77777777" w:rsidR="00C640CB" w:rsidRDefault="00C640CB" w:rsidP="00C640CB">
      <w:pPr>
        <w:pStyle w:val="Standard"/>
        <w:spacing w:line="360" w:lineRule="auto"/>
        <w:rPr>
          <w:i/>
          <w:iCs/>
        </w:rPr>
      </w:pPr>
    </w:p>
    <w:p w14:paraId="6EFFD133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XII. TRYB POWOŁYWANIA I ZASADY DZIAŁANIA KOMISJI KONKURSOWYCH DO OPINIOWANIA OFERT W OTWARTYCH KONKURSACH OFERT</w:t>
      </w:r>
    </w:p>
    <w:p w14:paraId="67098045" w14:textId="77777777" w:rsidR="00C640CB" w:rsidRDefault="00C640CB" w:rsidP="00C640CB">
      <w:pPr>
        <w:pStyle w:val="Standard"/>
        <w:spacing w:line="360" w:lineRule="auto"/>
        <w:jc w:val="both"/>
      </w:pPr>
      <w:r>
        <w:t>§ 21. W celu opiniowania ofert złożonych w konkursie Wójt Gminy powołuje w drodze zarządzenia komisję konkursową, zwaną dalej komisją i określa jej skład osobowy, w tym przewodniczącego komisji.</w:t>
      </w:r>
    </w:p>
    <w:p w14:paraId="728AC2E3" w14:textId="77777777" w:rsidR="00C640CB" w:rsidRDefault="00C640CB" w:rsidP="00C640CB">
      <w:pPr>
        <w:pStyle w:val="Standard"/>
        <w:spacing w:line="360" w:lineRule="auto"/>
        <w:jc w:val="both"/>
      </w:pPr>
      <w:r>
        <w:t>§ 22. Do każdego konkursu powoływana jest odrębna komisja konkursowa.</w:t>
      </w:r>
    </w:p>
    <w:p w14:paraId="506366EA" w14:textId="77777777" w:rsidR="00C640CB" w:rsidRDefault="00C640CB" w:rsidP="00C640CB">
      <w:pPr>
        <w:pStyle w:val="Standard"/>
        <w:spacing w:line="360" w:lineRule="auto"/>
        <w:jc w:val="both"/>
      </w:pPr>
      <w:r>
        <w:t>§ 23. W skład komisji wchodzi od 4 do 8 osób, w tym:</w:t>
      </w:r>
    </w:p>
    <w:p w14:paraId="107000F1" w14:textId="77777777" w:rsidR="00C640CB" w:rsidRDefault="00C640CB" w:rsidP="00C640CB">
      <w:pPr>
        <w:pStyle w:val="Standard"/>
        <w:spacing w:line="360" w:lineRule="auto"/>
        <w:jc w:val="both"/>
      </w:pPr>
      <w:r>
        <w:t>1) przedstawiciele Urzędu Gminy wskazani przez Wójta;</w:t>
      </w:r>
    </w:p>
    <w:p w14:paraId="33E0E08A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2) osoby wskazane przez organizacje pozarządowe lub podmioty wymienione w art. 3 ust. 3, </w:t>
      </w:r>
      <w:r>
        <w:br/>
        <w:t>z wyłączeniem osób wskazanych przez organizacje pozarządowe lub podmioty wymienione w art. 3 ust. 3 biorące udział w konkursie,</w:t>
      </w:r>
    </w:p>
    <w:p w14:paraId="5512D072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3) w pracach komisji może uczestniczyć z głosem doradczym ekspert posiadający wiedzę </w:t>
      </w:r>
      <w:r>
        <w:br/>
        <w:t>w dziedzinie obejmującej zakres zadań publicznych, których konkurs dotyczy.</w:t>
      </w:r>
    </w:p>
    <w:p w14:paraId="4DD375BD" w14:textId="77777777" w:rsidR="00C640CB" w:rsidRDefault="00C640CB" w:rsidP="00C640CB">
      <w:pPr>
        <w:pStyle w:val="Standard"/>
        <w:spacing w:line="360" w:lineRule="auto"/>
        <w:jc w:val="both"/>
      </w:pPr>
      <w:r>
        <w:t>§ 24. W celu zapewnienia bezstronności ocen członkowie Komisji na pierwszym posiedzeniu po zapoznaniu się z wykazem złożonych ofert składają oświadczenie dotyczące bezstronności według wzoru określonego przez Wójta Gminy.</w:t>
      </w:r>
    </w:p>
    <w:p w14:paraId="4458A2B6" w14:textId="77777777" w:rsidR="00C640CB" w:rsidRDefault="00C640CB" w:rsidP="00C640CB">
      <w:pPr>
        <w:pStyle w:val="Standard"/>
        <w:spacing w:line="360" w:lineRule="auto"/>
        <w:jc w:val="both"/>
      </w:pPr>
      <w:r>
        <w:t>§ 25. Komisja obraduje na posiedzeniach zamkniętych bez udziału oferentów.</w:t>
      </w:r>
    </w:p>
    <w:p w14:paraId="1766EBCC" w14:textId="77777777" w:rsidR="00C640CB" w:rsidRDefault="00C640CB" w:rsidP="00C640CB">
      <w:pPr>
        <w:pStyle w:val="Standard"/>
        <w:spacing w:line="360" w:lineRule="auto"/>
        <w:jc w:val="both"/>
      </w:pPr>
      <w:r>
        <w:t>§ 26. Posiedzenie komisji zwołuje i prowadzi przewodniczący komisji.</w:t>
      </w:r>
    </w:p>
    <w:p w14:paraId="6270B61E" w14:textId="77777777" w:rsidR="00C640CB" w:rsidRDefault="00C640CB" w:rsidP="00C640CB">
      <w:pPr>
        <w:pStyle w:val="Standard"/>
        <w:spacing w:line="360" w:lineRule="auto"/>
        <w:jc w:val="both"/>
      </w:pPr>
      <w:r>
        <w:t>§ 27. Komisja obraduje w obecności co najmniej 50% składu osobowego i podejmuje rozstrzygnięcie w głosowaniu jawnym zwykłą większością głosów. W przypadku równej ilości głosów decyduje głos przewodniczącego.</w:t>
      </w:r>
    </w:p>
    <w:p w14:paraId="190781E8" w14:textId="6447D0A1" w:rsidR="00C640CB" w:rsidRDefault="00C640CB" w:rsidP="00C640CB">
      <w:pPr>
        <w:pStyle w:val="Standard"/>
        <w:spacing w:line="360" w:lineRule="auto"/>
        <w:jc w:val="both"/>
      </w:pPr>
      <w:r>
        <w:t xml:space="preserve">§ 28. Komisja dokonuje formalnej weryfikacji złożonych ofert, merytorycznej oceny ofert spełniających wymagania formalne i przedstawia propozycje podziału środków finansowych na poszczególne oferty złożone w otwartym konkursie ofert i sporządza protokół </w:t>
      </w:r>
      <w:r>
        <w:br/>
      </w:r>
      <w:r>
        <w:t>z przeprowadzonego postępowania konkursowego, który przedstawia Wójtowi Gminy.</w:t>
      </w:r>
    </w:p>
    <w:p w14:paraId="500F4F10" w14:textId="77777777" w:rsidR="00C640CB" w:rsidRDefault="00C640CB" w:rsidP="00C640CB">
      <w:pPr>
        <w:pStyle w:val="Standard"/>
        <w:spacing w:line="360" w:lineRule="auto"/>
        <w:jc w:val="both"/>
      </w:pPr>
    </w:p>
    <w:p w14:paraId="7658F1F9" w14:textId="77777777" w:rsidR="00C640CB" w:rsidRDefault="00C640CB" w:rsidP="00C640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XIII. POSTANOWIENIA KOŃCOWE</w:t>
      </w:r>
    </w:p>
    <w:p w14:paraId="4D47E381" w14:textId="77777777" w:rsidR="00C640CB" w:rsidRDefault="00C640CB" w:rsidP="00C640CB">
      <w:pPr>
        <w:pStyle w:val="Standard"/>
        <w:spacing w:line="360" w:lineRule="auto"/>
        <w:jc w:val="both"/>
      </w:pPr>
      <w:r>
        <w:t>§ 29. Zmiany niniejszego programu wymagają formy przyjętej dla jego uchwalenia.</w:t>
      </w:r>
    </w:p>
    <w:p w14:paraId="59EFA40D" w14:textId="77777777" w:rsidR="00C640CB" w:rsidRDefault="00C640CB" w:rsidP="00C640CB">
      <w:pPr>
        <w:pStyle w:val="Standard"/>
        <w:spacing w:line="360" w:lineRule="auto"/>
        <w:jc w:val="both"/>
      </w:pPr>
      <w:r>
        <w:t xml:space="preserve">§ 30. W sprawach nieuregulowanych w niniejszym Programie stosuje się przepisy ustawy </w:t>
      </w:r>
      <w:r>
        <w:br/>
        <w:t>o działalności pożytku publicznego i o wolontariacie, ustawy o finansach publicznych, ustawy Prawo zamówień publicznych oraz Kodeksu Cywilnego.</w:t>
      </w:r>
    </w:p>
    <w:p w14:paraId="1C67E73F" w14:textId="77777777" w:rsidR="00782358" w:rsidRDefault="00C640CB"/>
    <w:sectPr w:rsidR="0078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38"/>
    <w:multiLevelType w:val="multilevel"/>
    <w:tmpl w:val="7272E6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AA800E9"/>
    <w:multiLevelType w:val="multilevel"/>
    <w:tmpl w:val="54C201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EE6D25"/>
    <w:multiLevelType w:val="multilevel"/>
    <w:tmpl w:val="60FE5A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DB55475"/>
    <w:multiLevelType w:val="multilevel"/>
    <w:tmpl w:val="385ED5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7E46D4"/>
    <w:multiLevelType w:val="multilevel"/>
    <w:tmpl w:val="73CE0E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CBD594E"/>
    <w:multiLevelType w:val="multilevel"/>
    <w:tmpl w:val="2320E5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CB"/>
    <w:rsid w:val="00524675"/>
    <w:rsid w:val="00764791"/>
    <w:rsid w:val="00C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177E"/>
  <w15:chartTrackingRefBased/>
  <w15:docId w15:val="{F50F4AF5-50B5-4C7C-940B-661A21A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0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2230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Zawada</dc:creator>
  <cp:keywords/>
  <dc:description/>
  <cp:lastModifiedBy>Agata Zawada</cp:lastModifiedBy>
  <cp:revision>1</cp:revision>
  <dcterms:created xsi:type="dcterms:W3CDTF">2021-09-21T11:06:00Z</dcterms:created>
  <dcterms:modified xsi:type="dcterms:W3CDTF">2021-09-21T11:08:00Z</dcterms:modified>
</cp:coreProperties>
</file>