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C8E4D" w14:textId="77777777" w:rsidR="003810F8" w:rsidRDefault="003810F8">
      <w:pPr>
        <w:spacing w:after="0"/>
        <w:ind w:left="-1440" w:right="126"/>
      </w:pPr>
    </w:p>
    <w:tbl>
      <w:tblPr>
        <w:tblStyle w:val="TableGrid"/>
        <w:tblW w:w="9924" w:type="dxa"/>
        <w:tblInd w:w="-431" w:type="dxa"/>
        <w:tblLayout w:type="fixed"/>
        <w:tblCellMar>
          <w:top w:w="155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2400"/>
        <w:gridCol w:w="11"/>
        <w:gridCol w:w="7513"/>
      </w:tblGrid>
      <w:tr w:rsidR="003810F8" w14:paraId="2B7E6983" w14:textId="77777777" w:rsidTr="005C5210">
        <w:trPr>
          <w:trHeight w:val="649"/>
        </w:trPr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4BD52C" w14:textId="3AB0556F" w:rsidR="00EB56F1" w:rsidRPr="00EB56F1" w:rsidRDefault="00496B50" w:rsidP="000461B5">
            <w:pPr>
              <w:ind w:left="1656" w:right="1657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B56F1">
              <w:rPr>
                <w:rFonts w:ascii="Arial" w:eastAsia="Arial" w:hAnsi="Arial" w:cs="Arial"/>
                <w:b/>
                <w:sz w:val="18"/>
                <w:szCs w:val="18"/>
              </w:rPr>
              <w:t xml:space="preserve">Klauzula informacyjna dot. przetwarzania danych osobowych </w:t>
            </w:r>
          </w:p>
          <w:p w14:paraId="1F3DD17A" w14:textId="77777777" w:rsidR="003810F8" w:rsidRPr="00EB56F1" w:rsidRDefault="00496B50" w:rsidP="000461B5">
            <w:pPr>
              <w:ind w:left="1656" w:right="1657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B56F1">
              <w:rPr>
                <w:rFonts w:ascii="Arial" w:eastAsia="Arial" w:hAnsi="Arial" w:cs="Arial"/>
                <w:b/>
                <w:sz w:val="18"/>
                <w:szCs w:val="18"/>
              </w:rPr>
              <w:t xml:space="preserve">w związku z ustawą z dnia 5 stycznia 2011 r.  </w:t>
            </w:r>
            <w:r w:rsidRPr="00EB56F1">
              <w:rPr>
                <w:rFonts w:ascii="Arial" w:eastAsia="Arial" w:hAnsi="Arial" w:cs="Arial"/>
                <w:b/>
                <w:i/>
                <w:sz w:val="18"/>
                <w:szCs w:val="18"/>
              </w:rPr>
              <w:t>Kodeks wyborczy</w:t>
            </w:r>
            <w:r w:rsidRPr="00EB56F1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0461B5" w:rsidRPr="00EB56F1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2199FCA7" w14:textId="77777777" w:rsidR="000461B5" w:rsidRDefault="000461B5" w:rsidP="000461B5">
            <w:pPr>
              <w:ind w:left="1656" w:right="1657"/>
              <w:jc w:val="center"/>
            </w:pPr>
          </w:p>
        </w:tc>
      </w:tr>
      <w:tr w:rsidR="003810F8" w:rsidRPr="00545CE4" w14:paraId="49E72DE1" w14:textId="77777777" w:rsidTr="005C5210">
        <w:trPr>
          <w:trHeight w:val="571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A28E13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TOŻSAMOŚĆ </w:t>
            </w:r>
          </w:p>
          <w:p w14:paraId="16312D52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ADMINISTRATORA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6207" w14:textId="77777777" w:rsidR="003810F8" w:rsidRPr="00545CE4" w:rsidRDefault="00496B50">
            <w:pPr>
              <w:spacing w:after="30"/>
              <w:ind w:left="3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Administratorami są:</w:t>
            </w:r>
          </w:p>
          <w:p w14:paraId="78518C11" w14:textId="4B1FB818" w:rsidR="003810F8" w:rsidRPr="00545CE4" w:rsidRDefault="004A41CD" w:rsidP="00DE2FD7">
            <w:pPr>
              <w:numPr>
                <w:ilvl w:val="0"/>
                <w:numId w:val="1"/>
              </w:numPr>
              <w:spacing w:line="288" w:lineRule="auto"/>
              <w:ind w:right="5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Wójt Gminy Poświętne</w:t>
            </w:r>
            <w:r w:rsidR="00743963" w:rsidRPr="00545CE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EE0EBA" w:rsidRPr="00545CE4">
              <w:rPr>
                <w:rFonts w:ascii="Arial" w:eastAsia="Arial" w:hAnsi="Arial" w:cs="Arial"/>
                <w:sz w:val="20"/>
                <w:szCs w:val="20"/>
              </w:rPr>
              <w:t xml:space="preserve">mający siedzibę w </w:t>
            </w:r>
            <w:r>
              <w:rPr>
                <w:rFonts w:ascii="Arial" w:eastAsia="Arial" w:hAnsi="Arial" w:cs="Arial"/>
                <w:sz w:val="20"/>
                <w:szCs w:val="20"/>
              </w:rPr>
              <w:t>Poświętne</w:t>
            </w:r>
            <w:r w:rsidR="00EE0EBA" w:rsidRPr="00545CE4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sz w:val="20"/>
                <w:szCs w:val="20"/>
              </w:rPr>
              <w:t>26-315</w:t>
            </w:r>
            <w:r w:rsidR="00EE0EBA" w:rsidRPr="00545CE4"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r w:rsidR="00743963" w:rsidRPr="00545CE4">
              <w:rPr>
                <w:rFonts w:ascii="Arial" w:eastAsia="Arial" w:hAnsi="Arial" w:cs="Arial"/>
                <w:sz w:val="20"/>
                <w:szCs w:val="20"/>
              </w:rPr>
              <w:t xml:space="preserve">przy ul. </w:t>
            </w:r>
            <w:r>
              <w:rPr>
                <w:rFonts w:ascii="Arial" w:eastAsia="Arial" w:hAnsi="Arial" w:cs="Arial"/>
                <w:sz w:val="20"/>
                <w:szCs w:val="20"/>
              </w:rPr>
              <w:t>Akacjowej 4</w:t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 – w zakresie rejestracji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w Centralnym Rejestrze Wyborców danych wpływających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na realizację prawa wybierania i przechowywanej przez Wójta/Burmistrza/Prezydenta miasta dokumentacji pisemnej; </w:t>
            </w:r>
          </w:p>
          <w:p w14:paraId="6B776D2C" w14:textId="77777777" w:rsidR="003810F8" w:rsidRPr="00545CE4" w:rsidRDefault="00DE2FD7" w:rsidP="00DE2FD7">
            <w:pPr>
              <w:numPr>
                <w:ilvl w:val="0"/>
                <w:numId w:val="1"/>
              </w:numPr>
              <w:spacing w:line="288" w:lineRule="auto"/>
              <w:ind w:right="5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Konsul RP</w:t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 – w zakresie rejestracji w Centralnym Rejestrze Wyborców danych co do adresu przebywania w stosunku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do wyborców głosujących poza granicami kraju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oraz przechowywanej przez Konsula dokumentacji pisemnej; </w:t>
            </w:r>
          </w:p>
          <w:p w14:paraId="1790F433" w14:textId="1F25BA39" w:rsidR="004A41CD" w:rsidRPr="004A41CD" w:rsidRDefault="00496B50" w:rsidP="004A41CD">
            <w:pPr>
              <w:numPr>
                <w:ilvl w:val="0"/>
                <w:numId w:val="1"/>
              </w:numPr>
              <w:spacing w:line="288" w:lineRule="auto"/>
              <w:ind w:right="7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41CD">
              <w:rPr>
                <w:rFonts w:ascii="Arial" w:eastAsia="Arial" w:hAnsi="Arial" w:cs="Arial"/>
                <w:sz w:val="20"/>
                <w:szCs w:val="20"/>
              </w:rPr>
              <w:t xml:space="preserve">Minister Cyfryzacji, mający siedzibę w Warszawie (00-060) przy ul. Królewskiej 27 – odpowiada za utrzymanie i rozwój Centralnego Rejestru Wyborców oraz aktualizuje informacje </w:t>
            </w:r>
            <w:r w:rsidR="00EA7D1D" w:rsidRPr="004A41C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A41CD">
              <w:rPr>
                <w:rFonts w:ascii="Arial" w:eastAsia="Arial" w:hAnsi="Arial" w:cs="Arial"/>
                <w:sz w:val="20"/>
                <w:szCs w:val="20"/>
              </w:rPr>
              <w:t>o zgłoszeniu chęci głosowania w wyborach do Parlamentu Europejskiego przeprowadzanych przez inne państwo członkowskie Unii Europejskiej;</w:t>
            </w:r>
          </w:p>
          <w:p w14:paraId="56381E99" w14:textId="77777777" w:rsidR="003810F8" w:rsidRPr="00545CE4" w:rsidRDefault="00496B50" w:rsidP="00DE2FD7">
            <w:pPr>
              <w:numPr>
                <w:ilvl w:val="0"/>
                <w:numId w:val="1"/>
              </w:numPr>
              <w:spacing w:line="288" w:lineRule="auto"/>
              <w:ind w:right="5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Minister Spraw Zagranicznych mający siedzibę w Warszawie (00-580) przy ul. J.Ch. Szucha 23  – zapewnia funkcjonowanie poza granicami kraju wydzielonej sieci umożliwiającej konsulom dostęp do Centralnego Rejestru Wyborców. </w:t>
            </w:r>
          </w:p>
          <w:p w14:paraId="41FAB464" w14:textId="77777777" w:rsidR="00545CE4" w:rsidRPr="00545CE4" w:rsidRDefault="00545CE4" w:rsidP="00EA7D1D">
            <w:pPr>
              <w:spacing w:line="288" w:lineRule="auto"/>
              <w:ind w:left="723" w:right="5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2750708C" w14:textId="77777777" w:rsidTr="005C5210">
        <w:trPr>
          <w:trHeight w:val="428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7EA8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DANE KONTAKTOWE ADMINISTRATORA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C2192" w14:textId="75C097FD" w:rsidR="003810F8" w:rsidRPr="00545CE4" w:rsidRDefault="00496B50">
            <w:pPr>
              <w:spacing w:after="238" w:line="276" w:lineRule="auto"/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Z</w:t>
            </w:r>
            <w:r w:rsidR="00077F4B">
              <w:rPr>
                <w:rFonts w:ascii="Arial" w:eastAsia="Arial" w:hAnsi="Arial" w:cs="Arial"/>
                <w:sz w:val="20"/>
                <w:szCs w:val="20"/>
              </w:rPr>
              <w:t xml:space="preserve"> administratorem – </w:t>
            </w:r>
            <w:r w:rsidR="004A41CD">
              <w:rPr>
                <w:rFonts w:ascii="Arial" w:eastAsia="Arial" w:hAnsi="Arial" w:cs="Arial"/>
                <w:sz w:val="20"/>
                <w:szCs w:val="20"/>
              </w:rPr>
              <w:t>Wójtem Gminy Poświętne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 można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>się skontaktować pisemnie na adres siedziby administratora.</w:t>
            </w:r>
          </w:p>
          <w:p w14:paraId="45B09530" w14:textId="77777777" w:rsidR="003810F8" w:rsidRPr="00545CE4" w:rsidRDefault="00496B50">
            <w:pPr>
              <w:spacing w:after="225" w:line="243" w:lineRule="auto"/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Z administratorem – Ministrem Cyfryzacji można się skontaktować poprzez adres email </w:t>
            </w:r>
            <w:r w:rsidRPr="00545CE4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kancelaria@cyfra.gov.pl</w:t>
            </w:r>
            <w:r w:rsidRPr="00545C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>lub pisemnie na adres siedziby administratora.</w:t>
            </w:r>
          </w:p>
          <w:p w14:paraId="29DB8629" w14:textId="77777777" w:rsidR="003810F8" w:rsidRDefault="00496B50" w:rsidP="00EA7D1D">
            <w:pPr>
              <w:ind w:left="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Z administratorem – Ministrem Spraw Zagranicznych można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się skontaktować poprzez adres e-mail: </w:t>
            </w:r>
            <w:r w:rsidRPr="00545CE4">
              <w:rPr>
                <w:rFonts w:ascii="Arial" w:eastAsia="Arial" w:hAnsi="Arial" w:cs="Arial"/>
                <w:color w:val="0563C1"/>
                <w:sz w:val="20"/>
                <w:szCs w:val="20"/>
                <w:u w:val="single" w:color="0563C1"/>
              </w:rPr>
              <w:t>iod@msz.gov.pl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 lub pisemnie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>na adres siedziby, zaś z wykonującym obowiązki administratora, którym jest konsul RP, można skontaktować się poprzez właściwy adres instytucjonalny e-mail urzędu konsularnego lub pisemnie pod adresem, zgodnie z informa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t xml:space="preserve">cją opublikowaną na stronie: </w:t>
            </w:r>
            <w:hyperlink r:id="rId5" w:history="1">
              <w:r w:rsidR="00545CE4" w:rsidRPr="001C3987">
                <w:rPr>
                  <w:rStyle w:val="Hipercze"/>
                  <w:rFonts w:ascii="Arial" w:eastAsia="Arial" w:hAnsi="Arial" w:cs="Arial"/>
                  <w:sz w:val="20"/>
                  <w:szCs w:val="20"/>
                </w:rPr>
                <w:t>https://www.gov.pl/web/dyplomacja/polskie-przedstawicielstwa-naswiecie</w:t>
              </w:r>
            </w:hyperlink>
            <w:r w:rsidR="00545CE4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65B68D1D" w14:textId="77777777" w:rsidR="00545CE4" w:rsidRPr="00545CE4" w:rsidRDefault="00545CE4">
            <w:pPr>
              <w:ind w:left="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4B034A01" w14:textId="77777777" w:rsidTr="005C5210">
        <w:trPr>
          <w:trHeight w:val="3567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FA6A9F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DANE KONTAKTOWE </w:t>
            </w:r>
          </w:p>
          <w:p w14:paraId="48D945B4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INSPEKTORA </w:t>
            </w:r>
          </w:p>
          <w:p w14:paraId="5253F277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OCHRONY DANYCH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9A488" w14:textId="71D4365E" w:rsidR="003810F8" w:rsidRPr="00545CE4" w:rsidRDefault="000E7A92">
            <w:pPr>
              <w:spacing w:after="238" w:line="276" w:lineRule="auto"/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Administrator – </w:t>
            </w:r>
            <w:r w:rsidR="004A41CD">
              <w:rPr>
                <w:rFonts w:ascii="Arial" w:eastAsia="Arial" w:hAnsi="Arial" w:cs="Arial"/>
                <w:sz w:val="20"/>
                <w:szCs w:val="20"/>
              </w:rPr>
              <w:t>Wójt Gminy Poświętne</w:t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 wyznaczył inspektora ochrony danych, z którym może się Pani/Pan skontaktować poprzez </w:t>
            </w:r>
            <w:r w:rsidR="00682909" w:rsidRPr="00545CE4">
              <w:rPr>
                <w:rFonts w:ascii="Arial" w:eastAsia="Arial" w:hAnsi="Arial" w:cs="Arial"/>
                <w:sz w:val="20"/>
                <w:szCs w:val="20"/>
              </w:rPr>
              <w:t xml:space="preserve">email: </w:t>
            </w:r>
            <w:r w:rsidR="004A41CD">
              <w:rPr>
                <w:rFonts w:ascii="Arial" w:eastAsia="Arial" w:hAnsi="Arial" w:cs="Arial"/>
                <w:sz w:val="20"/>
                <w:szCs w:val="20"/>
              </w:rPr>
              <w:t>inspektor@cbi24.pl</w:t>
            </w:r>
            <w:r w:rsidR="00682909" w:rsidRPr="00545CE4">
              <w:rPr>
                <w:rFonts w:ascii="Arial" w:eastAsia="Arial" w:hAnsi="Arial" w:cs="Arial"/>
                <w:sz w:val="20"/>
                <w:szCs w:val="20"/>
              </w:rPr>
              <w:t xml:space="preserve"> lub pisemnie na adres siedziby administratora</w:t>
            </w:r>
            <w:r w:rsidR="009475B8" w:rsidRPr="00545CE4">
              <w:rPr>
                <w:rFonts w:ascii="Arial" w:eastAsia="Arial" w:hAnsi="Arial" w:cs="Arial"/>
                <w:sz w:val="20"/>
                <w:szCs w:val="20"/>
              </w:rPr>
              <w:t xml:space="preserve"> lub telefonicznie: tel. </w:t>
            </w:r>
            <w:r w:rsidR="004A41CD">
              <w:rPr>
                <w:rFonts w:ascii="Arial" w:eastAsia="Arial" w:hAnsi="Arial" w:cs="Arial"/>
                <w:sz w:val="20"/>
                <w:szCs w:val="20"/>
              </w:rPr>
              <w:t>44 7564034</w:t>
            </w:r>
            <w:r w:rsidR="00042732" w:rsidRPr="00545CE4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3079E56D" w14:textId="77777777" w:rsidR="003810F8" w:rsidRPr="00545CE4" w:rsidRDefault="00496B50">
            <w:pPr>
              <w:spacing w:after="238" w:line="276" w:lineRule="auto"/>
              <w:ind w:left="3" w:right="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Administrator – Minister Cyfryzacji wyznaczył inspektora ochrony danych, z którym może się Pan/Pani kontaktować, we wszystkich sprawach związanych z przetwarzaniem danych osobowych, poprzez email iod@mc.gov.pl lub pisemnie na adres siedziby administratora.</w:t>
            </w:r>
          </w:p>
          <w:p w14:paraId="2FE817D9" w14:textId="77777777" w:rsidR="00D54301" w:rsidRPr="00EA7D1D" w:rsidRDefault="00496B50" w:rsidP="00EA7D1D">
            <w:pPr>
              <w:ind w:left="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Administrator – Minister Spraw Zagranicznych wyznaczył, w odniesieniu do danych przetwarzanych w Ministerstwie Spraw Zagranicznych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jak i placówkach </w:t>
            </w:r>
            <w:r w:rsidR="00D54301" w:rsidRPr="00545CE4">
              <w:rPr>
                <w:rFonts w:ascii="Arial" w:hAnsi="Arial" w:cs="Arial"/>
                <w:sz w:val="20"/>
                <w:szCs w:val="20"/>
              </w:rPr>
              <w:t xml:space="preserve">zagranicznych,  inspektora ochrony danych, z którym może się Pan/Pani  skontaktować poprzez email: iod@msz.gov.pl </w:t>
            </w:r>
            <w:r w:rsidR="00EA7D1D">
              <w:rPr>
                <w:rFonts w:ascii="Arial" w:hAnsi="Arial" w:cs="Arial"/>
                <w:sz w:val="20"/>
                <w:szCs w:val="20"/>
              </w:rPr>
              <w:br/>
            </w:r>
            <w:r w:rsidR="00D54301" w:rsidRPr="00545CE4">
              <w:rPr>
                <w:rFonts w:ascii="Arial" w:hAnsi="Arial" w:cs="Arial"/>
                <w:sz w:val="20"/>
                <w:szCs w:val="20"/>
              </w:rPr>
              <w:t xml:space="preserve">lub pisemnie na adres siedziby administratora.  </w:t>
            </w:r>
          </w:p>
          <w:p w14:paraId="48AAEF1B" w14:textId="77777777" w:rsidR="00850D22" w:rsidRDefault="00850D22" w:rsidP="00D54301">
            <w:pPr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7A5BD" w14:textId="32ECFCCC" w:rsidR="00D54301" w:rsidRPr="00545CE4" w:rsidRDefault="00D54301" w:rsidP="00D54301">
            <w:pPr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hAnsi="Arial" w:cs="Arial"/>
                <w:sz w:val="20"/>
                <w:szCs w:val="20"/>
              </w:rPr>
              <w:t>Z każdym z wymienionych inspektorów ochrony danych można się kontaktować we wszystkich sprawach dotyczących przetwarzania danych osobowych oraz korzystania z praw związanych z przetwarzaniem danych, które pozostają w jego zakresie działania.</w:t>
            </w:r>
          </w:p>
          <w:p w14:paraId="52CE2F8E" w14:textId="77777777" w:rsidR="003B1A88" w:rsidRPr="00545CE4" w:rsidRDefault="003B1A88" w:rsidP="00D54301">
            <w:pPr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423D00D9" w14:textId="77777777" w:rsidTr="005C5210">
        <w:tblPrEx>
          <w:tblCellMar>
            <w:right w:w="8" w:type="dxa"/>
          </w:tblCellMar>
        </w:tblPrEx>
        <w:trPr>
          <w:trHeight w:val="5271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974FF7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CELE </w:t>
            </w:r>
          </w:p>
          <w:p w14:paraId="55E3A420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PRZETWARZANIA I </w:t>
            </w:r>
          </w:p>
          <w:p w14:paraId="191C40F6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PODSTAWA PRAWNA 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CEF8" w14:textId="77777777" w:rsidR="003810F8" w:rsidRPr="00545CE4" w:rsidRDefault="00496B50">
            <w:pPr>
              <w:spacing w:after="28" w:line="276" w:lineRule="auto"/>
              <w:ind w:left="3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Pani/Pana dane będą przetwarzane na podstawie art.6 ust.1 lit. c Rozporządzenia Parlamentu Europejskiego i Rady (UE) 2016/679 z dnia 27 kwietnia 2016 r. </w:t>
            </w:r>
            <w:r w:rsidRPr="00545CE4">
              <w:rPr>
                <w:rFonts w:ascii="Arial" w:eastAsia="Arial" w:hAnsi="Arial" w:cs="Arial"/>
                <w:i/>
                <w:sz w:val="20"/>
                <w:szCs w:val="20"/>
              </w:rPr>
              <w:t>w sprawie ochrony osób fizycznych w związku</w:t>
            </w:r>
            <w:r w:rsidR="00EA7D1D">
              <w:rPr>
                <w:rFonts w:ascii="Arial" w:eastAsia="Arial" w:hAnsi="Arial" w:cs="Arial"/>
                <w:i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i/>
                <w:sz w:val="20"/>
                <w:szCs w:val="20"/>
              </w:rPr>
              <w:t xml:space="preserve"> z przetwarzaniem danych osobowych i w sprawie swobodnego przepływu takich danych oraz uchylenia dyrektywy 95/46/WE (ogólne rozporządzenie o ochronie danych)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 (Dz. Urz. UE L 119 z 04.05.2016, str. 1, z późn. zm.) (dalej: RODO) w związku z przepisem szczególnym ustawy;</w:t>
            </w:r>
          </w:p>
          <w:p w14:paraId="29B4E360" w14:textId="7E82B423" w:rsidR="003810F8" w:rsidRPr="00545CE4" w:rsidRDefault="000E7A92">
            <w:pPr>
              <w:numPr>
                <w:ilvl w:val="0"/>
                <w:numId w:val="2"/>
              </w:numPr>
              <w:spacing w:after="26" w:line="278" w:lineRule="auto"/>
              <w:ind w:right="99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przez </w:t>
            </w:r>
            <w:r w:rsidR="004A41CD">
              <w:rPr>
                <w:rFonts w:ascii="Arial" w:eastAsia="Arial" w:hAnsi="Arial" w:cs="Arial"/>
                <w:sz w:val="20"/>
                <w:szCs w:val="20"/>
              </w:rPr>
              <w:t>Wójta Gminy Poświętne</w:t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 - w celu wprowadzenia Pani/Pana danych do Centralnego Rejestru Wyborców –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>na podstawie art.</w:t>
            </w:r>
            <w:r w:rsidR="00496B50"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>18b § 1 ustawy z dnia 5 stycznia 2011 r. – Kodeks wyborczy (Dz. U. z 2022 r. poz. 1277 i 2418 oraz z 2023 r. poz. 497)</w:t>
            </w:r>
          </w:p>
          <w:p w14:paraId="1B83A747" w14:textId="77777777" w:rsidR="003810F8" w:rsidRPr="00545CE4" w:rsidRDefault="00496B50">
            <w:pPr>
              <w:numPr>
                <w:ilvl w:val="0"/>
                <w:numId w:val="2"/>
              </w:numPr>
              <w:spacing w:after="25" w:line="279" w:lineRule="auto"/>
              <w:ind w:right="99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Konsula  - w celu wprowadzenia Pani/Pana danych do Centralnego Rejestru Wyborców – na podstawie art.</w:t>
            </w: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18b § 2 ustawy z dnia 5 stycznia 2011 r. – Kodeks wyborczy </w:t>
            </w:r>
          </w:p>
          <w:p w14:paraId="24B51A9F" w14:textId="77777777" w:rsidR="003810F8" w:rsidRPr="00545CE4" w:rsidRDefault="00496B50">
            <w:pPr>
              <w:numPr>
                <w:ilvl w:val="0"/>
                <w:numId w:val="2"/>
              </w:numPr>
              <w:spacing w:after="236" w:line="278" w:lineRule="auto"/>
              <w:ind w:right="99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przez Ministra Cyfryzacji - w celu wprowadzenia Pani/Pana danych do Centralnego Rejestru Wyborców – na podstawie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>art.</w:t>
            </w: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18b § 3 ustawy z dnia 5 stycznia 2011 r. – Kodeks wyborczy oraz w celu utrzymania i rozwoju rejestru </w:t>
            </w:r>
          </w:p>
          <w:p w14:paraId="52CB18B5" w14:textId="77777777" w:rsidR="003810F8" w:rsidRDefault="00496B50">
            <w:pPr>
              <w:ind w:left="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Dane zgromadzone w Centralnym Rejestrze służą do sporządzania spisów wyborców. Ujęcie w spisie wyborców umożliwia realizację prawa wybierania.  </w:t>
            </w:r>
          </w:p>
          <w:p w14:paraId="547FB484" w14:textId="77777777" w:rsidR="00545CE4" w:rsidRPr="00545CE4" w:rsidRDefault="00545CE4">
            <w:pPr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2C30B723" w14:textId="77777777" w:rsidTr="005C5210">
        <w:tblPrEx>
          <w:tblCellMar>
            <w:right w:w="8" w:type="dxa"/>
          </w:tblCellMar>
        </w:tblPrEx>
        <w:trPr>
          <w:trHeight w:val="145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5656F4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ODBIORCY DANYCH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AB7A" w14:textId="77777777" w:rsidR="003810F8" w:rsidRPr="00545CE4" w:rsidRDefault="00496B50">
            <w:pPr>
              <w:spacing w:after="43"/>
              <w:ind w:left="3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Odbiorcami danych są: </w:t>
            </w:r>
          </w:p>
          <w:p w14:paraId="3E89432F" w14:textId="77777777" w:rsidR="003810F8" w:rsidRPr="00545CE4" w:rsidRDefault="00496B50">
            <w:pPr>
              <w:numPr>
                <w:ilvl w:val="0"/>
                <w:numId w:val="3"/>
              </w:numPr>
              <w:spacing w:after="22" w:line="282" w:lineRule="auto"/>
              <w:ind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Centralny Ośrodek Informatyki – w zakresie technicznego utrzymania Centralnego Rejestru Wyborców;</w:t>
            </w:r>
          </w:p>
          <w:p w14:paraId="32E33013" w14:textId="77777777" w:rsidR="00545CE4" w:rsidRPr="00545CE4" w:rsidRDefault="00496B50">
            <w:pPr>
              <w:numPr>
                <w:ilvl w:val="0"/>
                <w:numId w:val="3"/>
              </w:numPr>
              <w:ind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Państwowa Komisja Wyborcza – w zakresie nadzorowania prawidłowości aktualizowani</w:t>
            </w:r>
            <w:r w:rsidR="00222107">
              <w:rPr>
                <w:rFonts w:ascii="Arial" w:eastAsia="Arial" w:hAnsi="Arial" w:cs="Arial"/>
                <w:sz w:val="20"/>
                <w:szCs w:val="20"/>
              </w:rPr>
              <w:t>a Centralnego Rejestru Wyborców;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439AFEE0" w14:textId="77777777" w:rsidR="003810F8" w:rsidRPr="00545CE4" w:rsidRDefault="00222107" w:rsidP="004F6F6B">
            <w:pPr>
              <w:ind w:left="72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3810F8" w:rsidRPr="00545CE4" w14:paraId="459A10C5" w14:textId="77777777" w:rsidTr="005C5210">
        <w:tblPrEx>
          <w:tblCellMar>
            <w:right w:w="8" w:type="dxa"/>
          </w:tblCellMar>
        </w:tblPrEx>
        <w:trPr>
          <w:trHeight w:val="214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EE726F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PRZEKAZANIE </w:t>
            </w:r>
          </w:p>
          <w:p w14:paraId="4DA8F96B" w14:textId="77777777" w:rsidR="003810F8" w:rsidRPr="00545CE4" w:rsidRDefault="00496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DANYCH OSOBOWYCH </w:t>
            </w:r>
          </w:p>
          <w:p w14:paraId="667569B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DO PAŃSTWA </w:t>
            </w:r>
          </w:p>
          <w:p w14:paraId="416493C0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TRZECIEGO LUB </w:t>
            </w:r>
          </w:p>
          <w:p w14:paraId="4A850E88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ORGANIZACJI </w:t>
            </w:r>
          </w:p>
          <w:p w14:paraId="6D8B52D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MIĘDZYNARODOWEJ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0CD8" w14:textId="77777777" w:rsidR="003810F8" w:rsidRPr="00545CE4" w:rsidRDefault="00496B50">
            <w:pPr>
              <w:spacing w:line="276" w:lineRule="auto"/>
              <w:ind w:left="3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Dane o obywatelach Unii Europejskiej niebędących obywatelami polskimi, korzystających z praw wyborczych w Rzeczypospolitej Polskiej są przekazywane przez Ministra Cyfryzacji właściwym organom państw członkowskich Unii Europejskiej. </w:t>
            </w:r>
          </w:p>
          <w:p w14:paraId="17FA8A1F" w14:textId="77777777" w:rsidR="003810F8" w:rsidRDefault="00496B50">
            <w:pPr>
              <w:ind w:left="3" w:right="9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Minister Cyfryzacji przekazuje właściwym organom państw członkowskich Unii Europejskiej, na ich wniosek, dane dotyczące obywateli polskich chcących korzystać z praw wyborczych na terytorium innego państwa członkowskiego Unii Europejskiej, w zakresie niezbędnym do korzystania z tych praw.</w:t>
            </w:r>
          </w:p>
          <w:p w14:paraId="01917DF7" w14:textId="77777777" w:rsidR="00545CE4" w:rsidRPr="00545CE4" w:rsidRDefault="00545CE4">
            <w:pPr>
              <w:ind w:left="3"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57D14B71" w14:textId="77777777" w:rsidTr="005C5210">
        <w:tblPrEx>
          <w:tblCellMar>
            <w:right w:w="8" w:type="dxa"/>
          </w:tblCellMar>
        </w:tblPrEx>
        <w:trPr>
          <w:trHeight w:val="261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823D9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OKRES </w:t>
            </w:r>
          </w:p>
          <w:p w14:paraId="1980CD7A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PRZECHOWYWANIA </w:t>
            </w:r>
          </w:p>
          <w:p w14:paraId="7D578713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DANYCH</w:t>
            </w:r>
          </w:p>
        </w:tc>
        <w:tc>
          <w:tcPr>
            <w:tcW w:w="7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E83A" w14:textId="77777777" w:rsidR="003810F8" w:rsidRPr="00545CE4" w:rsidRDefault="00496B50" w:rsidP="00F111B9">
            <w:pPr>
              <w:ind w:left="6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Okres przechowywania danych obywateli polskich w Centralnym Rejestrze Wyborców obejmuje  okres życia danej osoby od momentu  ukończenia 17 lat do dnia zarejestrowania dla tej osoby zgonu lub utraty obywatelstwa polskiego. </w:t>
            </w:r>
          </w:p>
          <w:p w14:paraId="0C0ACA85" w14:textId="41EEDBD5" w:rsidR="003810F8" w:rsidRPr="00545CE4" w:rsidRDefault="00496B50" w:rsidP="00F111B9">
            <w:pPr>
              <w:ind w:left="6" w:right="9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Dla wyborców będących obywatelami Unii Europejskiej niebędących obywatelami polskimi oraz obywatelami Zjednoczonego Królestwa Wielkiej Brytanii i Irlandii Północnej, uprawnionych do korzystania z praw wyborczych w Rzeczypospolitej Polskiej okres przechowywania danych rozpoczyna się od momentu</w:t>
            </w:r>
            <w:r w:rsidR="00545CE4" w:rsidRPr="00545CE4">
              <w:rPr>
                <w:rFonts w:ascii="Arial" w:eastAsia="Arial" w:hAnsi="Arial" w:cs="Arial"/>
                <w:sz w:val="20"/>
                <w:szCs w:val="20"/>
              </w:rPr>
              <w:t xml:space="preserve"> ujęcia na wniosek w obwodzie gł</w:t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osowania do czasu złożenia wniosku o skreślenie z Centralnego Rejestru Wyborców albo zarejestrowania w Polsce zgonu lub utraty </w:t>
            </w:r>
            <w:r w:rsidR="006F4B0D" w:rsidRPr="00545CE4">
              <w:rPr>
                <w:rFonts w:ascii="Arial" w:eastAsia="Arial" w:hAnsi="Arial" w:cs="Arial"/>
                <w:sz w:val="20"/>
                <w:szCs w:val="20"/>
              </w:rPr>
              <w:t>obywatelstwa uprawniającego do głosowania w Polsce.</w:t>
            </w:r>
            <w:r w:rsidR="002738D5">
              <w:rPr>
                <w:rFonts w:ascii="Arial" w:eastAsia="Arial" w:hAnsi="Arial" w:cs="Arial"/>
                <w:sz w:val="20"/>
                <w:szCs w:val="20"/>
              </w:rPr>
              <w:t xml:space="preserve"> Natomiast przez ministra cyfryzacji do czasu przesłania właściwemu organowi państwa członkowskiego Unii Europejskiej informacji o skreśleniu z Centralnego Rejestru Wyborców osoby o ile przestał uprzednio do tego organu informację o korzystaniu z praw wyborczych w Rzeczpospolitej Polskiej w związku ze zgłoszeniem wniosku.</w:t>
            </w:r>
          </w:p>
          <w:p w14:paraId="150814CE" w14:textId="77777777" w:rsidR="006F4B0D" w:rsidRPr="00545CE4" w:rsidRDefault="006F4B0D" w:rsidP="00F111B9">
            <w:pPr>
              <w:ind w:left="6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hAnsi="Arial" w:cs="Arial"/>
                <w:sz w:val="20"/>
                <w:szCs w:val="20"/>
              </w:rPr>
              <w:t xml:space="preserve">Zapisy w dziennikach systemów (logach) Centralnego Rejestru Wyborców przechowywane są przez 5 lat od dnia ich utworzenia </w:t>
            </w:r>
            <w:r w:rsidR="00EA7D1D">
              <w:rPr>
                <w:rFonts w:ascii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hAnsi="Arial" w:cs="Arial"/>
                <w:sz w:val="20"/>
                <w:szCs w:val="20"/>
              </w:rPr>
              <w:t>(art.18 § 11 ustawy z dnia 5 stycznia 2011 r. – Kodeks wyborczy).</w:t>
            </w:r>
          </w:p>
          <w:p w14:paraId="7212D70F" w14:textId="77777777" w:rsidR="00545CE4" w:rsidRPr="00545CE4" w:rsidRDefault="00545CE4" w:rsidP="00F111B9">
            <w:pPr>
              <w:ind w:left="6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6C3B3332" w14:textId="77777777" w:rsidTr="005C5210">
        <w:tblPrEx>
          <w:tblCellMar>
            <w:right w:w="40" w:type="dxa"/>
          </w:tblCellMar>
        </w:tblPrEx>
        <w:trPr>
          <w:trHeight w:val="1664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E50D3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PRAWA PODMIOTÓW DANYCH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DFB4" w14:textId="77777777" w:rsidR="003810F8" w:rsidRPr="00545CE4" w:rsidRDefault="00496B50" w:rsidP="00EA7D1D">
            <w:pPr>
              <w:spacing w:after="14"/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Przysługuje Pani/Panu:</w:t>
            </w:r>
          </w:p>
          <w:p w14:paraId="1C8DBA22" w14:textId="77777777" w:rsidR="003810F8" w:rsidRPr="00545CE4" w:rsidRDefault="00496B50" w:rsidP="00EA7D1D">
            <w:pPr>
              <w:spacing w:after="14"/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- pra</w:t>
            </w:r>
            <w:r w:rsidR="00BB7B34">
              <w:rPr>
                <w:rFonts w:ascii="Arial" w:eastAsia="Arial" w:hAnsi="Arial" w:cs="Arial"/>
                <w:sz w:val="20"/>
                <w:szCs w:val="20"/>
              </w:rPr>
              <w:t>wo dostępu do Pani/Pana danych</w:t>
            </w:r>
            <w:r w:rsidR="00BB7B34" w:rsidRPr="00BB7B34">
              <w:rPr>
                <w:rFonts w:ascii="Arial" w:eastAsia="Arial" w:hAnsi="Arial" w:cs="Arial"/>
                <w:sz w:val="20"/>
                <w:szCs w:val="20"/>
              </w:rPr>
              <w:t xml:space="preserve">, na zasadach określonych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="00BB7B34" w:rsidRPr="00BB7B34">
              <w:rPr>
                <w:rFonts w:ascii="Arial" w:eastAsia="Arial" w:hAnsi="Arial" w:cs="Arial"/>
                <w:sz w:val="20"/>
                <w:szCs w:val="20"/>
              </w:rPr>
              <w:t>w art. 15 RODO</w:t>
            </w:r>
            <w:r w:rsidR="00BB7B34"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  <w:p w14:paraId="042A779B" w14:textId="77777777" w:rsidR="003810F8" w:rsidRPr="00545CE4" w:rsidRDefault="00496B50" w:rsidP="00EA7D1D">
            <w:pPr>
              <w:ind w:left="3" w:right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-prawo żądania ich sprostowania. Do weryfikacji prawidłowości danych osobowych zawartych w Centralnym Rejestrze Wyborców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>oraz stwierdzania niezgodności tych danych ze stanem faktycznym stosuje się art. 11 ustawy z dnia 24 września 2010 r. o ewidencji ludności.</w:t>
            </w:r>
          </w:p>
        </w:tc>
      </w:tr>
      <w:tr w:rsidR="003810F8" w:rsidRPr="00545CE4" w14:paraId="0A101E02" w14:textId="77777777" w:rsidTr="005C5210">
        <w:tblPrEx>
          <w:tblCellMar>
            <w:right w:w="40" w:type="dxa"/>
          </w:tblCellMar>
        </w:tblPrEx>
        <w:trPr>
          <w:trHeight w:val="1188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2806B7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PRAWO WNIESIENIA </w:t>
            </w:r>
          </w:p>
          <w:p w14:paraId="38967691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SKARGI DO ORGANU </w:t>
            </w:r>
          </w:p>
          <w:p w14:paraId="7F4F7B94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NADZORCZEGO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D3FA" w14:textId="77777777" w:rsidR="003810F8" w:rsidRPr="00545CE4" w:rsidRDefault="00496B50">
            <w:pPr>
              <w:spacing w:after="14"/>
              <w:ind w:left="3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Przysługuje Pani/Panu również prawo wniesienia skargi do organu nadzorczego </w:t>
            </w:r>
          </w:p>
          <w:p w14:paraId="1684F75D" w14:textId="77777777" w:rsidR="003810F8" w:rsidRPr="00545CE4" w:rsidRDefault="00496B50">
            <w:pPr>
              <w:spacing w:after="14"/>
              <w:ind w:left="3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- Prezesa Urzędu Ochrony Danych Osobowych;</w:t>
            </w:r>
          </w:p>
          <w:p w14:paraId="06126096" w14:textId="77777777" w:rsidR="003810F8" w:rsidRPr="00545CE4" w:rsidRDefault="00000000">
            <w:pPr>
              <w:ind w:left="3"/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496B50" w:rsidRPr="00545CE4">
                <w:rPr>
                  <w:rFonts w:ascii="Arial" w:eastAsia="Arial" w:hAnsi="Arial" w:cs="Arial"/>
                  <w:sz w:val="20"/>
                  <w:szCs w:val="20"/>
                </w:rPr>
                <w:t>Adres:</w:t>
              </w:r>
            </w:hyperlink>
            <w:r w:rsidR="00496B50" w:rsidRPr="00545CE4">
              <w:rPr>
                <w:rFonts w:ascii="Arial" w:eastAsia="Arial" w:hAnsi="Arial" w:cs="Arial"/>
                <w:sz w:val="20"/>
                <w:szCs w:val="20"/>
              </w:rPr>
              <w:t xml:space="preserve"> Stawki 2, 00-193 Warszawa</w:t>
            </w:r>
          </w:p>
        </w:tc>
      </w:tr>
      <w:tr w:rsidR="003810F8" w:rsidRPr="00545CE4" w14:paraId="02F1D230" w14:textId="77777777" w:rsidTr="005C5210">
        <w:tblPrEx>
          <w:tblCellMar>
            <w:right w:w="40" w:type="dxa"/>
          </w:tblCellMar>
        </w:tblPrEx>
        <w:trPr>
          <w:trHeight w:val="1188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5BD917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ŹRÓDŁO </w:t>
            </w:r>
          </w:p>
          <w:p w14:paraId="09A42133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POCHODZENIA </w:t>
            </w:r>
          </w:p>
          <w:p w14:paraId="789A4CD5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DANYCH OSOBOWYCH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8721" w14:textId="77777777" w:rsidR="003810F8" w:rsidRPr="00545CE4" w:rsidRDefault="00496B50">
            <w:pPr>
              <w:spacing w:after="14"/>
              <w:ind w:left="3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Centralny Rejestr Wyborców jest zasilany danymi z Rejestru PESEL. </w:t>
            </w:r>
          </w:p>
          <w:p w14:paraId="7486F1A6" w14:textId="77777777" w:rsidR="003810F8" w:rsidRDefault="00496B50">
            <w:pPr>
              <w:ind w:left="3" w:right="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Pani/Pana dane do Centralnego Rejestru Wyborców są wprowadzane także na podstawie orzeczeń sądowych wpływających na realizację prawa wybierania oraz składanych przez Panią/Pana wniosków co do sposobu lub miejsca głosowania.  </w:t>
            </w:r>
          </w:p>
          <w:p w14:paraId="77F16663" w14:textId="77777777" w:rsidR="00545CE4" w:rsidRPr="00545CE4" w:rsidRDefault="00545CE4">
            <w:pPr>
              <w:ind w:left="3" w:right="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10F8" w:rsidRPr="00545CE4" w14:paraId="52FCE8CA" w14:textId="77777777" w:rsidTr="005C5210">
        <w:tblPrEx>
          <w:tblCellMar>
            <w:right w:w="40" w:type="dxa"/>
          </w:tblCellMar>
        </w:tblPrEx>
        <w:trPr>
          <w:trHeight w:val="2140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193669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INFORMACJA O </w:t>
            </w:r>
          </w:p>
          <w:p w14:paraId="6C490BBF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DOWOLNOŚCI LUB </w:t>
            </w:r>
          </w:p>
          <w:p w14:paraId="495498AB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OBOWIĄZKU PODANIA </w:t>
            </w:r>
          </w:p>
          <w:p w14:paraId="4D71C2BE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DANYCH ORAZ </w:t>
            </w:r>
          </w:p>
          <w:p w14:paraId="2048DF13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KONSEKWENCJACH </w:t>
            </w:r>
          </w:p>
          <w:p w14:paraId="26A28C88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>NIEPODANIA DANYCH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12D3" w14:textId="77777777" w:rsidR="003810F8" w:rsidRPr="00545CE4" w:rsidRDefault="00496B50">
            <w:pPr>
              <w:spacing w:line="276" w:lineRule="auto"/>
              <w:ind w:left="3" w:right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Nie posiada Pani/Pan uprawnień lub obowiązków związanych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z podaniem danych osobowych. Zgodnie z art. 18 § 2 ustawy z dnia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5 stycznia 2011 r. – Kodeks wyborczy dane osobowe są przekazywane do Centralnego Rejestru Wyborców z rejestru PESEL, po ukończeniu przez osobę 17 lat. </w:t>
            </w:r>
          </w:p>
          <w:p w14:paraId="2F3D0531" w14:textId="77777777" w:rsidR="003810F8" w:rsidRPr="00545CE4" w:rsidRDefault="00496B50">
            <w:pPr>
              <w:ind w:left="3" w:right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W przypadku działania na wniosek w sprawach związanych </w:t>
            </w:r>
            <w:r w:rsidR="00EA7D1D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545CE4">
              <w:rPr>
                <w:rFonts w:ascii="Arial" w:eastAsia="Arial" w:hAnsi="Arial" w:cs="Arial"/>
                <w:sz w:val="20"/>
                <w:szCs w:val="20"/>
              </w:rPr>
              <w:t xml:space="preserve">ze sposobem lub miejscem głosowania, odmowa podania danych skutkuje niezrealizowaniem żądania. </w:t>
            </w:r>
          </w:p>
        </w:tc>
      </w:tr>
      <w:tr w:rsidR="003810F8" w:rsidRPr="00545CE4" w14:paraId="2A61F664" w14:textId="77777777" w:rsidTr="005C5210">
        <w:tblPrEx>
          <w:tblCellMar>
            <w:right w:w="40" w:type="dxa"/>
          </w:tblCellMar>
        </w:tblPrEx>
        <w:trPr>
          <w:trHeight w:val="2139"/>
        </w:trPr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7B6BDE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INFORMACJA O </w:t>
            </w:r>
          </w:p>
          <w:p w14:paraId="58E5FF5C" w14:textId="77777777" w:rsidR="003810F8" w:rsidRPr="00545CE4" w:rsidRDefault="00496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ZAUTOMATYZOWANYM </w:t>
            </w:r>
          </w:p>
          <w:p w14:paraId="0A8252DA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PODEJMOWANIU </w:t>
            </w:r>
          </w:p>
          <w:p w14:paraId="44B13449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DECYZJI I </w:t>
            </w:r>
          </w:p>
          <w:p w14:paraId="5D2FAC1C" w14:textId="77777777" w:rsidR="003810F8" w:rsidRPr="00545CE4" w:rsidRDefault="00496B50">
            <w:pPr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b/>
                <w:sz w:val="20"/>
                <w:szCs w:val="20"/>
              </w:rPr>
              <w:t xml:space="preserve">PROFILOWANIU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94FA" w14:textId="77777777" w:rsidR="003810F8" w:rsidRPr="00545CE4" w:rsidRDefault="00496B50">
            <w:pPr>
              <w:ind w:left="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CE4">
              <w:rPr>
                <w:rFonts w:ascii="Arial" w:eastAsia="Arial" w:hAnsi="Arial" w:cs="Arial"/>
                <w:sz w:val="20"/>
                <w:szCs w:val="20"/>
              </w:rPr>
              <w:t>Pani/Pana dane osobowe nie będą podlegały zautomatyzowanemu podejmowaniu decyzji w tym profilowaniu.</w:t>
            </w:r>
          </w:p>
        </w:tc>
      </w:tr>
    </w:tbl>
    <w:p w14:paraId="0B361D51" w14:textId="77777777" w:rsidR="00496B50" w:rsidRPr="00545CE4" w:rsidRDefault="00496B50">
      <w:pPr>
        <w:rPr>
          <w:rFonts w:ascii="Arial" w:hAnsi="Arial" w:cs="Arial"/>
          <w:sz w:val="20"/>
          <w:szCs w:val="20"/>
        </w:rPr>
      </w:pPr>
    </w:p>
    <w:sectPr w:rsidR="00496B50" w:rsidRPr="00545CE4" w:rsidSect="00680699">
      <w:pgSz w:w="11906" w:h="16838"/>
      <w:pgMar w:top="426" w:right="849" w:bottom="132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036F"/>
    <w:multiLevelType w:val="hybridMultilevel"/>
    <w:tmpl w:val="F4286D3A"/>
    <w:lvl w:ilvl="0" w:tplc="C3EEF43A">
      <w:start w:val="1"/>
      <w:numFmt w:val="bullet"/>
      <w:lvlText w:val="•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B2AFD2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2A8766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8613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9C8508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A0955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188C18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9AA25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6FCD46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95640C"/>
    <w:multiLevelType w:val="hybridMultilevel"/>
    <w:tmpl w:val="EF4CBE02"/>
    <w:lvl w:ilvl="0" w:tplc="0C08CB1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9266730">
      <w:start w:val="1"/>
      <w:numFmt w:val="lowerLetter"/>
      <w:lvlText w:val="%2"/>
      <w:lvlJc w:val="left"/>
      <w:pPr>
        <w:ind w:left="1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E6A4B80">
      <w:start w:val="1"/>
      <w:numFmt w:val="lowerRoman"/>
      <w:lvlText w:val="%3"/>
      <w:lvlJc w:val="left"/>
      <w:pPr>
        <w:ind w:left="2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3A20F4">
      <w:start w:val="1"/>
      <w:numFmt w:val="decimal"/>
      <w:lvlText w:val="%4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82404F0">
      <w:start w:val="1"/>
      <w:numFmt w:val="lowerLetter"/>
      <w:lvlText w:val="%5"/>
      <w:lvlJc w:val="left"/>
      <w:pPr>
        <w:ind w:left="3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97EB092">
      <w:start w:val="1"/>
      <w:numFmt w:val="lowerRoman"/>
      <w:lvlText w:val="%6"/>
      <w:lvlJc w:val="left"/>
      <w:pPr>
        <w:ind w:left="4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8E481C">
      <w:start w:val="1"/>
      <w:numFmt w:val="decimal"/>
      <w:lvlText w:val="%7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40D3EC">
      <w:start w:val="1"/>
      <w:numFmt w:val="lowerLetter"/>
      <w:lvlText w:val="%8"/>
      <w:lvlJc w:val="left"/>
      <w:pPr>
        <w:ind w:left="5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9CEF18A">
      <w:start w:val="1"/>
      <w:numFmt w:val="lowerRoman"/>
      <w:lvlText w:val="%9"/>
      <w:lvlJc w:val="left"/>
      <w:pPr>
        <w:ind w:left="6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982719"/>
    <w:multiLevelType w:val="hybridMultilevel"/>
    <w:tmpl w:val="2E82782E"/>
    <w:lvl w:ilvl="0" w:tplc="E9C4CC6C">
      <w:start w:val="1"/>
      <w:numFmt w:val="bullet"/>
      <w:lvlText w:val="•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EB0F786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606D4C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B427B64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23C368E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D88985A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EAC09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FEAAD0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E64832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9826568">
    <w:abstractNumId w:val="1"/>
  </w:num>
  <w:num w:numId="2" w16cid:durableId="1018040286">
    <w:abstractNumId w:val="2"/>
  </w:num>
  <w:num w:numId="3" w16cid:durableId="1063256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0F8"/>
    <w:rsid w:val="00042732"/>
    <w:rsid w:val="000461B5"/>
    <w:rsid w:val="00064D96"/>
    <w:rsid w:val="00077F4B"/>
    <w:rsid w:val="000E7A92"/>
    <w:rsid w:val="00222107"/>
    <w:rsid w:val="002738D5"/>
    <w:rsid w:val="003547F0"/>
    <w:rsid w:val="003810F8"/>
    <w:rsid w:val="003B1A88"/>
    <w:rsid w:val="00462B12"/>
    <w:rsid w:val="00496B50"/>
    <w:rsid w:val="004A41CD"/>
    <w:rsid w:val="004F6F6B"/>
    <w:rsid w:val="00545CE4"/>
    <w:rsid w:val="00591C98"/>
    <w:rsid w:val="005C5210"/>
    <w:rsid w:val="00680699"/>
    <w:rsid w:val="00682909"/>
    <w:rsid w:val="006F4B0D"/>
    <w:rsid w:val="00743963"/>
    <w:rsid w:val="007E2127"/>
    <w:rsid w:val="00850D22"/>
    <w:rsid w:val="008C1C10"/>
    <w:rsid w:val="009475B8"/>
    <w:rsid w:val="00975170"/>
    <w:rsid w:val="00A132E5"/>
    <w:rsid w:val="00A3500F"/>
    <w:rsid w:val="00BB7B34"/>
    <w:rsid w:val="00D54301"/>
    <w:rsid w:val="00DE2FD7"/>
    <w:rsid w:val="00EA7D1D"/>
    <w:rsid w:val="00EB56F1"/>
    <w:rsid w:val="00EE0EBA"/>
    <w:rsid w:val="00F1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4A98"/>
  <w15:docId w15:val="{2A0190B6-B1B1-448C-B88B-ACABD503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6829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search?q=biuro+generalnego+inspektora+ochrony+danych+osobowych+adres&amp;stick=H4sIAAAAAAAAAOPgE-LWT9c3NDKoMjc0ytOSzU620s_JT04syczPgzOsElNSilKLiwFJtQBiLgAAAA&amp;sa=X&amp;ved=0ahUKEwjglejVso7bAhXDCiwKHYlpCKsQ6BMI2wEwEw" TargetMode="External"/><Relationship Id="rId5" Type="http://schemas.openxmlformats.org/officeDocument/2006/relationships/hyperlink" Target="https://www.gov.pl/web/dyplomacja/polskie-przedstawicielstwa-naswiec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cp:keywords/>
  <cp:lastModifiedBy>Bolesław Kośka</cp:lastModifiedBy>
  <cp:revision>4</cp:revision>
  <dcterms:created xsi:type="dcterms:W3CDTF">2024-02-27T09:23:00Z</dcterms:created>
  <dcterms:modified xsi:type="dcterms:W3CDTF">2024-02-27T09:34:00Z</dcterms:modified>
</cp:coreProperties>
</file>